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A59B" w14:textId="2F705175" w:rsidR="006F3E88" w:rsidRPr="00C614D1" w:rsidRDefault="00B1653D" w:rsidP="00FE5129">
      <w:pPr>
        <w:jc w:val="center"/>
        <w:rPr>
          <w:rFonts w:ascii="Tahoma" w:hAnsi="Tahoma" w:cs="Tahoma"/>
          <w:b/>
          <w:bCs/>
          <w:lang w:val="en-CA"/>
        </w:rPr>
      </w:pPr>
      <w:r>
        <w:rPr>
          <w:rFonts w:ascii="Tahoma" w:hAnsi="Tahoma" w:cs="Tahoma"/>
          <w:b/>
          <w:bCs/>
          <w:lang w:val="en-CA"/>
        </w:rPr>
        <w:t>Schulich Infrastructure Support (SIS) Grant</w:t>
      </w:r>
    </w:p>
    <w:p w14:paraId="00D8E42F" w14:textId="1B4CA2E3" w:rsidR="0091672B" w:rsidRPr="00C614D1" w:rsidRDefault="00B1653D" w:rsidP="00FE5129">
      <w:pPr>
        <w:jc w:val="center"/>
        <w:rPr>
          <w:rFonts w:ascii="Tahoma" w:hAnsi="Tahoma" w:cs="Tahoma"/>
          <w:lang w:val="en-CA"/>
        </w:rPr>
      </w:pPr>
      <w:r>
        <w:rPr>
          <w:rFonts w:ascii="Tahoma" w:hAnsi="Tahoma" w:cs="Tahoma"/>
          <w:lang w:val="en-CA"/>
        </w:rPr>
        <w:t>Fall 2025 Competition</w:t>
      </w:r>
    </w:p>
    <w:p w14:paraId="0A162899" w14:textId="77777777" w:rsidR="00124B9E" w:rsidRPr="00C614D1" w:rsidRDefault="00124B9E" w:rsidP="00124B9E">
      <w:pPr>
        <w:rPr>
          <w:rFonts w:ascii="Tahoma" w:hAnsi="Tahoma" w:cs="Tahoma"/>
          <w:lang w:val="en-CA"/>
        </w:rPr>
      </w:pPr>
    </w:p>
    <w:p w14:paraId="7DA15F0D" w14:textId="6829CA33" w:rsidR="005C5FAF" w:rsidRPr="00C614D1" w:rsidRDefault="00B1653D" w:rsidP="002207F3">
      <w:pPr>
        <w:spacing w:after="120"/>
        <w:rPr>
          <w:rFonts w:ascii="Tahoma" w:hAnsi="Tahoma" w:cs="Tahoma"/>
          <w:b/>
          <w:bCs/>
          <w:lang w:val="en-CA"/>
        </w:rPr>
      </w:pPr>
      <w:r>
        <w:rPr>
          <w:rFonts w:ascii="Tahoma" w:hAnsi="Tahoma" w:cs="Tahoma"/>
          <w:b/>
          <w:bCs/>
          <w:lang w:val="en-CA"/>
        </w:rPr>
        <w:t>Guidelines</w:t>
      </w:r>
    </w:p>
    <w:p w14:paraId="31B93608" w14:textId="77777777" w:rsidR="00FB763C" w:rsidRPr="00FB763C" w:rsidRDefault="00E507A4" w:rsidP="00FB763C">
      <w:pPr>
        <w:spacing w:after="240"/>
        <w:rPr>
          <w:rFonts w:ascii="Tahoma" w:hAnsi="Tahoma" w:cs="Tahoma"/>
        </w:rPr>
      </w:pPr>
      <w:r w:rsidRPr="000C6359">
        <w:rPr>
          <w:rFonts w:ascii="Tahoma" w:hAnsi="Tahoma" w:cs="Tahoma"/>
          <w:u w:val="single"/>
          <w:lang w:val="en-CA"/>
        </w:rPr>
        <w:t>Overview</w:t>
      </w:r>
      <w:r>
        <w:rPr>
          <w:rFonts w:ascii="Tahoma" w:hAnsi="Tahoma" w:cs="Tahoma"/>
          <w:lang w:val="en-CA"/>
        </w:rPr>
        <w:t>:</w:t>
      </w:r>
      <w:r w:rsidR="00FB763C">
        <w:rPr>
          <w:rFonts w:ascii="Tahoma" w:hAnsi="Tahoma" w:cs="Tahoma"/>
          <w:lang w:val="en-CA"/>
        </w:rPr>
        <w:t xml:space="preserve"> </w:t>
      </w:r>
      <w:r w:rsidR="00FB763C" w:rsidRPr="00FB763C">
        <w:rPr>
          <w:rFonts w:ascii="Tahoma" w:hAnsi="Tahoma" w:cs="Tahoma"/>
        </w:rPr>
        <w:t xml:space="preserve">The Schulich Infrastructure Support Grant provides Schulich faculty with a mechanism to acquire, develop or improve shared equipment directly used for research that they cannot obtain through other funding channels. Additionally, this program aims to catalyze and support collaborative research within the Schulich School of Medicine &amp; Dentistry. </w:t>
      </w:r>
    </w:p>
    <w:p w14:paraId="53E0B2E7" w14:textId="285BEC68" w:rsidR="00BB6C79" w:rsidRPr="00487F61" w:rsidRDefault="00FB763C" w:rsidP="00AF47D9">
      <w:pPr>
        <w:shd w:val="clear" w:color="auto" w:fill="FFFFFF"/>
        <w:rPr>
          <w:rFonts w:ascii="Tahoma" w:eastAsia="Times New Roman" w:hAnsi="Tahoma" w:cs="Tahoma"/>
          <w:color w:val="000000" w:themeColor="text1"/>
          <w:lang w:val="en-CA"/>
        </w:rPr>
      </w:pPr>
      <w:r w:rsidRPr="00FB763C">
        <w:rPr>
          <w:rFonts w:ascii="Tahoma" w:hAnsi="Tahoma" w:cs="Tahoma"/>
          <w:b/>
        </w:rPr>
        <w:t xml:space="preserve">The fixed, capital asset may </w:t>
      </w:r>
      <w:r w:rsidR="00190A15" w:rsidRPr="00FB763C">
        <w:rPr>
          <w:rFonts w:ascii="Tahoma" w:hAnsi="Tahoma" w:cs="Tahoma"/>
          <w:b/>
        </w:rPr>
        <w:t>be</w:t>
      </w:r>
      <w:r w:rsidRPr="00FB763C">
        <w:rPr>
          <w:rFonts w:ascii="Tahoma" w:hAnsi="Tahoma" w:cs="Tahoma"/>
          <w:bCs/>
        </w:rPr>
        <w:t xml:space="preserve"> non-disposable equipment, equipment enhancement attachments, fabricated equipment, </w:t>
      </w:r>
      <w:r w:rsidR="00185B0C" w:rsidRPr="00487F61">
        <w:rPr>
          <w:rFonts w:ascii="Tahoma" w:eastAsia="Times New Roman" w:hAnsi="Tahoma" w:cs="Tahoma"/>
          <w:color w:val="000000" w:themeColor="text1"/>
          <w:bdr w:val="none" w:sz="0" w:space="0" w:color="auto" w:frame="1"/>
          <w:lang w:val="en-CA"/>
        </w:rPr>
        <w:t>e</w:t>
      </w:r>
      <w:r w:rsidR="002C02F1" w:rsidRPr="00487F61">
        <w:rPr>
          <w:rFonts w:ascii="Tahoma" w:eastAsia="Times New Roman" w:hAnsi="Tahoma" w:cs="Tahoma"/>
          <w:color w:val="000000" w:themeColor="text1"/>
          <w:bdr w:val="none" w:sz="0" w:space="0" w:color="auto" w:frame="1"/>
          <w:lang w:val="en-CA"/>
        </w:rPr>
        <w:t xml:space="preserve">quipment-related expenses (software, service contracts, </w:t>
      </w:r>
      <w:proofErr w:type="spellStart"/>
      <w:r w:rsidR="002C02F1" w:rsidRPr="00487F61">
        <w:rPr>
          <w:rFonts w:ascii="Tahoma" w:eastAsia="Times New Roman" w:hAnsi="Tahoma" w:cs="Tahoma"/>
          <w:color w:val="000000" w:themeColor="text1"/>
          <w:bdr w:val="none" w:sz="0" w:space="0" w:color="auto" w:frame="1"/>
          <w:lang w:val="en-CA"/>
        </w:rPr>
        <w:t>etc</w:t>
      </w:r>
      <w:proofErr w:type="spellEnd"/>
      <w:r w:rsidR="002C02F1" w:rsidRPr="00487F61">
        <w:rPr>
          <w:rFonts w:ascii="Tahoma" w:eastAsia="Times New Roman" w:hAnsi="Tahoma" w:cs="Tahoma"/>
          <w:color w:val="000000" w:themeColor="text1"/>
          <w:bdr w:val="none" w:sz="0" w:space="0" w:color="auto" w:frame="1"/>
          <w:lang w:val="en-CA"/>
        </w:rPr>
        <w:t>)</w:t>
      </w:r>
      <w:r w:rsidR="00185B0C" w:rsidRPr="00487F61">
        <w:rPr>
          <w:rFonts w:ascii="Tahoma" w:eastAsia="Times New Roman" w:hAnsi="Tahoma" w:cs="Tahoma"/>
          <w:color w:val="000000" w:themeColor="text1"/>
          <w:bdr w:val="none" w:sz="0" w:space="0" w:color="auto" w:frame="1"/>
          <w:lang w:val="en-CA"/>
        </w:rPr>
        <w:t>, c</w:t>
      </w:r>
      <w:r w:rsidR="002C02F1" w:rsidRPr="002C02F1">
        <w:rPr>
          <w:rFonts w:ascii="Tahoma" w:eastAsia="Times New Roman" w:hAnsi="Tahoma" w:cs="Tahoma"/>
          <w:color w:val="000000" w:themeColor="text1"/>
          <w:bdr w:val="none" w:sz="0" w:space="0" w:color="auto" w:frame="1"/>
          <w:lang w:val="en-CA"/>
        </w:rPr>
        <w:t>omputers needed to control the requested equipment, shared servers and workstations</w:t>
      </w:r>
      <w:r w:rsidR="00BB6C79" w:rsidRPr="00487F61">
        <w:rPr>
          <w:rFonts w:ascii="Tahoma" w:eastAsia="Times New Roman" w:hAnsi="Tahoma" w:cs="Tahoma"/>
          <w:color w:val="000000" w:themeColor="text1"/>
          <w:bdr w:val="none" w:sz="0" w:space="0" w:color="auto" w:frame="1"/>
          <w:lang w:val="en-CA"/>
        </w:rPr>
        <w:t>, n</w:t>
      </w:r>
      <w:r w:rsidR="002C02F1" w:rsidRPr="002C02F1">
        <w:rPr>
          <w:rFonts w:ascii="Tahoma" w:eastAsia="Times New Roman" w:hAnsi="Tahoma" w:cs="Tahoma"/>
          <w:color w:val="000000" w:themeColor="text1"/>
          <w:bdr w:val="none" w:sz="0" w:space="0" w:color="auto" w:frame="1"/>
          <w:lang w:val="en-CA"/>
        </w:rPr>
        <w:t>on-personal computers for analysis of large datasets</w:t>
      </w:r>
      <w:r w:rsidR="00BB6C79" w:rsidRPr="00487F61">
        <w:rPr>
          <w:rFonts w:ascii="Tahoma" w:eastAsia="Times New Roman" w:hAnsi="Tahoma" w:cs="Tahoma"/>
          <w:color w:val="000000" w:themeColor="text1"/>
          <w:bdr w:val="none" w:sz="0" w:space="0" w:color="auto" w:frame="1"/>
          <w:lang w:val="en-CA"/>
        </w:rPr>
        <w:t>, p</w:t>
      </w:r>
      <w:r w:rsidR="002C02F1" w:rsidRPr="002C02F1">
        <w:rPr>
          <w:rFonts w:ascii="Tahoma" w:eastAsia="Times New Roman" w:hAnsi="Tahoma" w:cs="Tahoma"/>
          <w:color w:val="000000" w:themeColor="text1"/>
          <w:lang w:val="en-CA"/>
        </w:rPr>
        <w:t>aid access to databases</w:t>
      </w:r>
      <w:r w:rsidR="00BB6C79" w:rsidRPr="00487F61">
        <w:rPr>
          <w:rFonts w:ascii="Tahoma" w:eastAsia="Times New Roman" w:hAnsi="Tahoma" w:cs="Tahoma"/>
          <w:color w:val="000000" w:themeColor="text1"/>
          <w:lang w:val="en-CA"/>
        </w:rPr>
        <w:t>, p</w:t>
      </w:r>
      <w:r w:rsidR="002C02F1" w:rsidRPr="002C02F1">
        <w:rPr>
          <w:rFonts w:ascii="Tahoma" w:eastAsia="Times New Roman" w:hAnsi="Tahoma" w:cs="Tahoma"/>
          <w:color w:val="000000" w:themeColor="text1"/>
          <w:lang w:val="en-CA"/>
        </w:rPr>
        <w:t>aid access to biobanks</w:t>
      </w:r>
      <w:r w:rsidR="00AF47D9" w:rsidRPr="00487F61">
        <w:rPr>
          <w:rFonts w:ascii="Tahoma" w:eastAsia="Times New Roman" w:hAnsi="Tahoma" w:cs="Tahoma"/>
          <w:color w:val="000000" w:themeColor="text1"/>
          <w:lang w:val="en-CA"/>
        </w:rPr>
        <w:t>.</w:t>
      </w:r>
    </w:p>
    <w:p w14:paraId="0AAA03E0" w14:textId="77777777" w:rsidR="00AF47D9" w:rsidRPr="00487F61" w:rsidRDefault="00AF47D9" w:rsidP="00AF47D9">
      <w:pPr>
        <w:shd w:val="clear" w:color="auto" w:fill="FFFFFF"/>
        <w:rPr>
          <w:rFonts w:ascii="Tahoma" w:hAnsi="Tahoma" w:cs="Tahoma"/>
          <w:bCs/>
          <w:color w:val="000000" w:themeColor="text1"/>
        </w:rPr>
      </w:pPr>
    </w:p>
    <w:p w14:paraId="295AAFB1" w14:textId="45F49ABA" w:rsidR="00FB763C" w:rsidRPr="00FB763C" w:rsidRDefault="00FB763C" w:rsidP="00FB763C">
      <w:pPr>
        <w:spacing w:after="240"/>
        <w:rPr>
          <w:rFonts w:ascii="Tahoma" w:hAnsi="Tahoma" w:cs="Tahoma"/>
          <w:bCs/>
          <w:color w:val="000000" w:themeColor="text1"/>
        </w:rPr>
      </w:pPr>
      <w:r w:rsidRPr="00FB763C">
        <w:rPr>
          <w:rFonts w:ascii="Tahoma" w:hAnsi="Tahoma" w:cs="Tahoma"/>
          <w:bCs/>
          <w:color w:val="000000" w:themeColor="text1"/>
        </w:rPr>
        <w:t>Proposals must be able to demonstrate multi-investigator utilization or placement in a core facility.</w:t>
      </w:r>
    </w:p>
    <w:p w14:paraId="2DD7AC7F" w14:textId="77777777" w:rsidR="004D1128" w:rsidRDefault="004D1128" w:rsidP="007F623D">
      <w:pPr>
        <w:pStyle w:val="BodyText"/>
        <w:rPr>
          <w:rFonts w:ascii="Tahoma" w:hAnsi="Tahoma" w:cs="Tahoma"/>
          <w:b/>
          <w:color w:val="000000"/>
        </w:rPr>
      </w:pPr>
    </w:p>
    <w:p w14:paraId="6B99C10D" w14:textId="79362934" w:rsidR="007F623D" w:rsidRPr="00584153" w:rsidRDefault="00584153" w:rsidP="007F623D">
      <w:pPr>
        <w:pStyle w:val="BodyText"/>
        <w:rPr>
          <w:rFonts w:ascii="Tahoma" w:hAnsi="Tahoma" w:cs="Tahoma"/>
          <w:b/>
          <w:color w:val="000000"/>
        </w:rPr>
      </w:pPr>
      <w:r>
        <w:rPr>
          <w:rFonts w:ascii="Tahoma" w:hAnsi="Tahoma" w:cs="Tahoma"/>
          <w:b/>
          <w:color w:val="000000"/>
        </w:rPr>
        <w:t>Eligibility</w:t>
      </w:r>
      <w:r w:rsidR="007F623D" w:rsidRPr="00584153">
        <w:rPr>
          <w:rFonts w:ascii="Tahoma" w:hAnsi="Tahoma" w:cs="Tahoma"/>
          <w:b/>
          <w:color w:val="000000"/>
        </w:rPr>
        <w:t xml:space="preserve"> </w:t>
      </w:r>
    </w:p>
    <w:p w14:paraId="049009EF" w14:textId="77777777" w:rsidR="007F623D" w:rsidRPr="00276970" w:rsidRDefault="007F623D" w:rsidP="007F623D">
      <w:pPr>
        <w:pStyle w:val="BodyText"/>
        <w:spacing w:line="259" w:lineRule="auto"/>
        <w:rPr>
          <w:rFonts w:ascii="Tahoma" w:hAnsi="Tahoma" w:cs="Tahoma"/>
          <w:color w:val="000000"/>
          <w:lang w:val="en-CA"/>
        </w:rPr>
      </w:pPr>
      <w:r w:rsidRPr="00276970">
        <w:rPr>
          <w:rFonts w:ascii="Tahoma" w:hAnsi="Tahoma" w:cs="Tahoma"/>
          <w:color w:val="000000"/>
        </w:rPr>
        <w:t>Full-time faculty members in Schulich from all disciplines are eligible to submit proposals</w:t>
      </w:r>
      <w:r w:rsidRPr="00276970">
        <w:rPr>
          <w:rFonts w:ascii="Tahoma" w:hAnsi="Tahoma" w:cs="Tahoma"/>
          <w:b/>
          <w:color w:val="000000"/>
        </w:rPr>
        <w:t>.</w:t>
      </w:r>
      <w:r w:rsidRPr="00276970">
        <w:rPr>
          <w:rFonts w:ascii="Tahoma" w:eastAsia="Calibri" w:hAnsi="Tahoma" w:cs="Tahoma"/>
        </w:rPr>
        <w:t xml:space="preserve"> </w:t>
      </w:r>
      <w:r w:rsidRPr="00276970">
        <w:rPr>
          <w:rFonts w:ascii="Tahoma" w:hAnsi="Tahoma" w:cs="Tahoma"/>
          <w:color w:val="000000"/>
          <w:lang w:val="en-CA"/>
        </w:rPr>
        <w:t xml:space="preserve">The Principal Investigator (PI) must </w:t>
      </w:r>
      <w:r w:rsidRPr="00276970">
        <w:rPr>
          <w:rFonts w:ascii="Tahoma" w:hAnsi="Tahoma" w:cs="Tahoma"/>
          <w:color w:val="000000"/>
        </w:rPr>
        <w:t xml:space="preserve">hold their Western </w:t>
      </w:r>
      <w:r w:rsidRPr="00276970">
        <w:rPr>
          <w:rFonts w:ascii="Tahoma" w:hAnsi="Tahoma" w:cs="Tahoma"/>
          <w:color w:val="000000"/>
          <w:lang w:val="en-CA"/>
        </w:rPr>
        <w:t>primary academic appointment in Schulich.  While researchers from outside of Schulich may be co-investigators, they may not be PIs. PIs that received a SIS grant in the previous cycle are not eligible to apply.</w:t>
      </w:r>
    </w:p>
    <w:p w14:paraId="3DE68CD6" w14:textId="77777777" w:rsidR="004D1128" w:rsidRDefault="004D1128" w:rsidP="007F623D">
      <w:pPr>
        <w:pStyle w:val="BodyText"/>
        <w:rPr>
          <w:rFonts w:ascii="Tahoma" w:hAnsi="Tahoma" w:cs="Tahoma"/>
          <w:b/>
          <w:color w:val="000000"/>
        </w:rPr>
      </w:pPr>
    </w:p>
    <w:p w14:paraId="5387CF93" w14:textId="460160AC" w:rsidR="007F623D" w:rsidRPr="00584153" w:rsidRDefault="00584153" w:rsidP="007F623D">
      <w:pPr>
        <w:pStyle w:val="BodyText"/>
        <w:rPr>
          <w:rFonts w:ascii="Tahoma" w:hAnsi="Tahoma" w:cs="Tahoma"/>
          <w:b/>
          <w:color w:val="000000"/>
        </w:rPr>
      </w:pPr>
      <w:r>
        <w:rPr>
          <w:rFonts w:ascii="Tahoma" w:hAnsi="Tahoma" w:cs="Tahoma"/>
          <w:b/>
          <w:color w:val="000000"/>
        </w:rPr>
        <w:t>Award Information</w:t>
      </w:r>
    </w:p>
    <w:p w14:paraId="1C330CE7" w14:textId="34FCED35" w:rsidR="007F623D" w:rsidRPr="00276970" w:rsidRDefault="007F623D" w:rsidP="007F623D">
      <w:pPr>
        <w:pStyle w:val="BodyText"/>
        <w:rPr>
          <w:rFonts w:ascii="Tahoma" w:hAnsi="Tahoma" w:cs="Tahoma"/>
          <w:color w:val="000000"/>
        </w:rPr>
      </w:pPr>
      <w:r w:rsidRPr="00276970">
        <w:rPr>
          <w:rFonts w:ascii="Tahoma" w:hAnsi="Tahoma" w:cs="Tahoma"/>
          <w:color w:val="000000"/>
        </w:rPr>
        <w:t>The number of awards for this competition will depend upon available funds. Applicants will be notified via email of award decision</w:t>
      </w:r>
      <w:r w:rsidR="00D127CE">
        <w:rPr>
          <w:rFonts w:ascii="Tahoma" w:hAnsi="Tahoma" w:cs="Tahoma"/>
          <w:color w:val="000000"/>
        </w:rPr>
        <w:t>s</w:t>
      </w:r>
      <w:r w:rsidRPr="00276970">
        <w:rPr>
          <w:rFonts w:ascii="Tahoma" w:hAnsi="Tahoma" w:cs="Tahoma"/>
          <w:color w:val="000000"/>
        </w:rPr>
        <w:t>.</w:t>
      </w:r>
      <w:r w:rsidRPr="00276970">
        <w:rPr>
          <w:rFonts w:ascii="Tahoma" w:hAnsi="Tahoma" w:cs="Tahoma"/>
          <w:lang w:val="en-CA"/>
        </w:rPr>
        <w:t xml:space="preserve"> </w:t>
      </w:r>
      <w:r w:rsidRPr="00276970">
        <w:rPr>
          <w:rFonts w:ascii="Tahoma" w:hAnsi="Tahoma" w:cs="Tahoma"/>
          <w:color w:val="000000"/>
          <w:lang w:val="en-CA"/>
        </w:rPr>
        <w:t xml:space="preserve">Awards will be administered through a research account established through Research Western. </w:t>
      </w:r>
      <w:r w:rsidRPr="00D127CE">
        <w:rPr>
          <w:rFonts w:ascii="Tahoma" w:hAnsi="Tahoma" w:cs="Tahoma"/>
          <w:b/>
          <w:bCs/>
          <w:color w:val="000000"/>
          <w:lang w:val="en-CA"/>
        </w:rPr>
        <w:t>The maximum award amount is $25K</w:t>
      </w:r>
      <w:r w:rsidRPr="00276970">
        <w:rPr>
          <w:rFonts w:ascii="Tahoma" w:hAnsi="Tahoma" w:cs="Tahoma"/>
          <w:color w:val="000000"/>
          <w:lang w:val="en-CA"/>
        </w:rPr>
        <w:t xml:space="preserve">. Matching </w:t>
      </w:r>
      <w:r w:rsidRPr="00276970">
        <w:rPr>
          <w:rFonts w:ascii="Tahoma" w:hAnsi="Tahoma" w:cs="Tahoma"/>
          <w:color w:val="000000"/>
        </w:rPr>
        <w:t xml:space="preserve">funds may be provided by the applicant to a maximum value of $50K. </w:t>
      </w:r>
    </w:p>
    <w:p w14:paraId="6968A8C8" w14:textId="77777777" w:rsidR="004D1128" w:rsidRDefault="004D1128" w:rsidP="007F623D">
      <w:pPr>
        <w:pStyle w:val="BodyText"/>
        <w:rPr>
          <w:rFonts w:ascii="Tahoma" w:hAnsi="Tahoma" w:cs="Tahoma"/>
          <w:b/>
          <w:color w:val="000000"/>
        </w:rPr>
      </w:pPr>
    </w:p>
    <w:p w14:paraId="492EAE45" w14:textId="50B5CC3A" w:rsidR="007F623D" w:rsidRPr="00584153" w:rsidRDefault="00584153" w:rsidP="007F623D">
      <w:pPr>
        <w:pStyle w:val="BodyText"/>
        <w:rPr>
          <w:rFonts w:ascii="Tahoma" w:hAnsi="Tahoma" w:cs="Tahoma"/>
          <w:b/>
          <w:color w:val="000000"/>
        </w:rPr>
      </w:pPr>
      <w:r>
        <w:rPr>
          <w:rFonts w:ascii="Tahoma" w:hAnsi="Tahoma" w:cs="Tahoma"/>
          <w:b/>
          <w:color w:val="000000"/>
        </w:rPr>
        <w:t>Availability of Funds</w:t>
      </w:r>
    </w:p>
    <w:p w14:paraId="1EE05D04" w14:textId="77777777" w:rsidR="007F623D" w:rsidRPr="00276970" w:rsidRDefault="007F623D" w:rsidP="007F623D">
      <w:pPr>
        <w:pStyle w:val="BodyText"/>
        <w:rPr>
          <w:rFonts w:ascii="Tahoma" w:hAnsi="Tahoma" w:cs="Tahoma"/>
          <w:color w:val="000000"/>
        </w:rPr>
      </w:pPr>
      <w:r w:rsidRPr="00276970">
        <w:rPr>
          <w:rFonts w:ascii="Tahoma" w:hAnsi="Tahoma" w:cs="Tahoma"/>
          <w:color w:val="000000"/>
        </w:rPr>
        <w:t xml:space="preserve">Funds will be available for </w:t>
      </w:r>
      <w:r w:rsidRPr="00276970">
        <w:rPr>
          <w:rFonts w:ascii="Tahoma" w:hAnsi="Tahoma" w:cs="Tahoma"/>
          <w:color w:val="000000"/>
          <w:u w:val="single"/>
        </w:rPr>
        <w:t>one year</w:t>
      </w:r>
      <w:r w:rsidRPr="00276970">
        <w:rPr>
          <w:rFonts w:ascii="Tahoma" w:hAnsi="Tahoma" w:cs="Tahoma"/>
          <w:color w:val="000000"/>
        </w:rPr>
        <w:t xml:space="preserve">. Any funds unexpended after one year will be returned to Schulich. Funds may be used only for the purchase of the requested </w:t>
      </w:r>
      <w:r w:rsidRPr="00276970">
        <w:rPr>
          <w:rFonts w:ascii="Tahoma" w:hAnsi="Tahoma" w:cs="Tahoma"/>
          <w:color w:val="000000"/>
        </w:rPr>
        <w:lastRenderedPageBreak/>
        <w:t xml:space="preserve">equipment. Any changes in the proposed use of funds must be approved by the Vice Dean, Research and Innovation. Duplication of funds are not allowed. </w:t>
      </w:r>
    </w:p>
    <w:p w14:paraId="205D3507" w14:textId="77777777" w:rsidR="007F623D" w:rsidRPr="00276970" w:rsidRDefault="007F623D" w:rsidP="007F623D">
      <w:pPr>
        <w:pStyle w:val="BodyText"/>
        <w:rPr>
          <w:rFonts w:ascii="Tahoma" w:hAnsi="Tahoma" w:cs="Tahoma"/>
          <w:color w:val="000000"/>
        </w:rPr>
      </w:pPr>
    </w:p>
    <w:p w14:paraId="32C80777" w14:textId="7F32D150" w:rsidR="007F623D" w:rsidRPr="00584153" w:rsidRDefault="00584153" w:rsidP="007F623D">
      <w:pPr>
        <w:pStyle w:val="BodyText"/>
        <w:rPr>
          <w:rFonts w:ascii="Tahoma" w:hAnsi="Tahoma" w:cs="Tahoma"/>
          <w:b/>
          <w:color w:val="000000"/>
        </w:rPr>
      </w:pPr>
      <w:r>
        <w:rPr>
          <w:rFonts w:ascii="Tahoma" w:hAnsi="Tahoma" w:cs="Tahoma"/>
          <w:b/>
          <w:color w:val="000000"/>
        </w:rPr>
        <w:t>Use of Funds</w:t>
      </w:r>
    </w:p>
    <w:p w14:paraId="3ED3235E" w14:textId="7CDD5EE0" w:rsidR="007F623D" w:rsidRPr="00276970" w:rsidRDefault="007F623D" w:rsidP="007F623D">
      <w:pPr>
        <w:pStyle w:val="BodyText"/>
        <w:rPr>
          <w:rFonts w:ascii="Tahoma" w:hAnsi="Tahoma" w:cs="Tahoma"/>
          <w:color w:val="000000"/>
        </w:rPr>
      </w:pPr>
    </w:p>
    <w:p w14:paraId="45009D66" w14:textId="6580A287" w:rsidR="007F623D" w:rsidRPr="00276970" w:rsidRDefault="007F623D" w:rsidP="007F623D">
      <w:pPr>
        <w:pStyle w:val="BodyText"/>
        <w:spacing w:before="120"/>
        <w:rPr>
          <w:rFonts w:ascii="Tahoma" w:hAnsi="Tahoma" w:cs="Tahoma"/>
          <w:b/>
          <w:i/>
          <w:color w:val="000000"/>
        </w:rPr>
      </w:pPr>
      <w:r w:rsidRPr="00584153">
        <w:rPr>
          <w:rFonts w:ascii="Tahoma" w:hAnsi="Tahoma" w:cs="Tahoma"/>
          <w:b/>
          <w:iCs/>
          <w:color w:val="000000"/>
        </w:rPr>
        <w:t>Items</w:t>
      </w:r>
      <w:r w:rsidRPr="00276970">
        <w:rPr>
          <w:rFonts w:ascii="Tahoma" w:hAnsi="Tahoma" w:cs="Tahoma"/>
          <w:b/>
          <w:i/>
          <w:color w:val="000000"/>
        </w:rPr>
        <w:t xml:space="preserve"> ELIGIBLE </w:t>
      </w:r>
      <w:r w:rsidRPr="00584153">
        <w:rPr>
          <w:rFonts w:ascii="Tahoma" w:hAnsi="Tahoma" w:cs="Tahoma"/>
          <w:b/>
          <w:iCs/>
          <w:color w:val="000000"/>
        </w:rPr>
        <w:t>for support</w:t>
      </w:r>
      <w:r w:rsidR="00584153">
        <w:rPr>
          <w:rFonts w:ascii="Tahoma" w:hAnsi="Tahoma" w:cs="Tahoma"/>
          <w:b/>
          <w:iCs/>
          <w:color w:val="000000"/>
        </w:rPr>
        <w:t>:</w:t>
      </w:r>
      <w:r w:rsidRPr="00276970">
        <w:rPr>
          <w:rFonts w:ascii="Tahoma" w:hAnsi="Tahoma" w:cs="Tahoma"/>
          <w:b/>
          <w:i/>
          <w:color w:val="000000"/>
        </w:rPr>
        <w:t xml:space="preserve"> </w:t>
      </w:r>
    </w:p>
    <w:p w14:paraId="43A31A23" w14:textId="77777777" w:rsidR="007F623D" w:rsidRPr="00276970" w:rsidRDefault="007F623D" w:rsidP="007F623D">
      <w:pPr>
        <w:pStyle w:val="BodyText"/>
        <w:rPr>
          <w:rFonts w:ascii="Tahoma" w:hAnsi="Tahoma" w:cs="Tahoma"/>
          <w:color w:val="000000"/>
        </w:rPr>
      </w:pPr>
      <w:r w:rsidRPr="00276970">
        <w:rPr>
          <w:rFonts w:ascii="Tahoma" w:hAnsi="Tahoma" w:cs="Tahoma"/>
          <w:color w:val="000000"/>
        </w:rPr>
        <w:t>Research equipment that falls in one of the following categories:</w:t>
      </w:r>
    </w:p>
    <w:p w14:paraId="632E8083" w14:textId="77777777" w:rsidR="007F623D" w:rsidRPr="00276970" w:rsidRDefault="007F623D" w:rsidP="00542A26">
      <w:pPr>
        <w:pStyle w:val="BodyText"/>
        <w:numPr>
          <w:ilvl w:val="0"/>
          <w:numId w:val="6"/>
        </w:numPr>
        <w:spacing w:after="0"/>
        <w:rPr>
          <w:rFonts w:ascii="Tahoma" w:hAnsi="Tahoma" w:cs="Tahoma"/>
          <w:color w:val="000000"/>
        </w:rPr>
      </w:pPr>
      <w:r w:rsidRPr="00276970">
        <w:rPr>
          <w:rFonts w:ascii="Tahoma" w:hAnsi="Tahoma" w:cs="Tahoma"/>
          <w:color w:val="000000"/>
        </w:rPr>
        <w:t>Non-disposable equipment</w:t>
      </w:r>
    </w:p>
    <w:p w14:paraId="0A050C97" w14:textId="77777777" w:rsidR="007F623D" w:rsidRPr="00276970" w:rsidRDefault="007F623D" w:rsidP="00542A26">
      <w:pPr>
        <w:pStyle w:val="BodyText"/>
        <w:numPr>
          <w:ilvl w:val="0"/>
          <w:numId w:val="6"/>
        </w:numPr>
        <w:spacing w:after="0"/>
        <w:rPr>
          <w:rFonts w:ascii="Tahoma" w:hAnsi="Tahoma" w:cs="Tahoma"/>
          <w:color w:val="000000"/>
        </w:rPr>
      </w:pPr>
      <w:r w:rsidRPr="00276970">
        <w:rPr>
          <w:rFonts w:ascii="Tahoma" w:hAnsi="Tahoma" w:cs="Tahoma"/>
          <w:color w:val="000000"/>
        </w:rPr>
        <w:t xml:space="preserve">Equipment enhancement attachments  </w:t>
      </w:r>
    </w:p>
    <w:p w14:paraId="7EC0BF03" w14:textId="77777777" w:rsidR="007F623D" w:rsidRPr="00276970" w:rsidRDefault="007F623D" w:rsidP="00542A26">
      <w:pPr>
        <w:pStyle w:val="BodyText"/>
        <w:numPr>
          <w:ilvl w:val="0"/>
          <w:numId w:val="6"/>
        </w:numPr>
        <w:spacing w:after="0"/>
        <w:rPr>
          <w:rFonts w:ascii="Tahoma" w:hAnsi="Tahoma" w:cs="Tahoma"/>
          <w:color w:val="000000"/>
        </w:rPr>
      </w:pPr>
      <w:r w:rsidRPr="00276970">
        <w:rPr>
          <w:rFonts w:ascii="Tahoma" w:hAnsi="Tahoma" w:cs="Tahoma"/>
          <w:color w:val="000000"/>
        </w:rPr>
        <w:t>Fabricated equipment</w:t>
      </w:r>
    </w:p>
    <w:p w14:paraId="436CE534" w14:textId="77777777" w:rsidR="007F623D" w:rsidRPr="00276970" w:rsidRDefault="007F623D" w:rsidP="00542A26">
      <w:pPr>
        <w:pStyle w:val="BodyText"/>
        <w:numPr>
          <w:ilvl w:val="0"/>
          <w:numId w:val="6"/>
        </w:numPr>
        <w:spacing w:after="0"/>
        <w:rPr>
          <w:rFonts w:ascii="Tahoma" w:hAnsi="Tahoma" w:cs="Tahoma"/>
          <w:color w:val="000000"/>
        </w:rPr>
      </w:pPr>
      <w:r w:rsidRPr="00276970">
        <w:rPr>
          <w:rFonts w:ascii="Tahoma" w:hAnsi="Tahoma" w:cs="Tahoma"/>
          <w:color w:val="000000"/>
        </w:rPr>
        <w:t>Equipment-related expenses (software, service contracts, etc.)</w:t>
      </w:r>
    </w:p>
    <w:p w14:paraId="43A1D32F" w14:textId="77777777" w:rsidR="007F623D" w:rsidRPr="00276970" w:rsidRDefault="007F623D" w:rsidP="00542A26">
      <w:pPr>
        <w:pStyle w:val="BodyText"/>
        <w:numPr>
          <w:ilvl w:val="0"/>
          <w:numId w:val="6"/>
        </w:numPr>
        <w:spacing w:after="0"/>
        <w:rPr>
          <w:rFonts w:ascii="Tahoma" w:hAnsi="Tahoma" w:cs="Tahoma"/>
          <w:color w:val="000000"/>
        </w:rPr>
      </w:pPr>
      <w:r w:rsidRPr="00276970">
        <w:rPr>
          <w:rFonts w:ascii="Tahoma" w:hAnsi="Tahoma" w:cs="Tahoma"/>
          <w:color w:val="000000"/>
        </w:rPr>
        <w:t>Computers needed to control the requested equipment, shared servers and workstations</w:t>
      </w:r>
    </w:p>
    <w:p w14:paraId="322F7D01" w14:textId="77777777" w:rsidR="007F623D" w:rsidRPr="00487F61" w:rsidRDefault="007F623D" w:rsidP="00542A26">
      <w:pPr>
        <w:pStyle w:val="BodyText"/>
        <w:numPr>
          <w:ilvl w:val="0"/>
          <w:numId w:val="6"/>
        </w:numPr>
        <w:spacing w:after="0"/>
        <w:rPr>
          <w:rFonts w:ascii="Tahoma" w:hAnsi="Tahoma" w:cs="Tahoma"/>
          <w:color w:val="000000" w:themeColor="text1"/>
        </w:rPr>
      </w:pPr>
      <w:r w:rsidRPr="00487F61">
        <w:rPr>
          <w:rFonts w:ascii="Tahoma" w:hAnsi="Tahoma" w:cs="Tahoma"/>
          <w:color w:val="000000" w:themeColor="text1"/>
        </w:rPr>
        <w:t>Non-personal computers for analysis of large datasets</w:t>
      </w:r>
    </w:p>
    <w:p w14:paraId="7FAD32EC" w14:textId="77777777" w:rsidR="000D01A7" w:rsidRPr="000D01A7" w:rsidRDefault="000D01A7" w:rsidP="000D01A7">
      <w:pPr>
        <w:numPr>
          <w:ilvl w:val="0"/>
          <w:numId w:val="6"/>
        </w:numPr>
        <w:shd w:val="clear" w:color="auto" w:fill="FFFFFF"/>
        <w:rPr>
          <w:rFonts w:ascii="Tahoma" w:eastAsia="Times New Roman" w:hAnsi="Tahoma" w:cs="Tahoma"/>
          <w:color w:val="000000" w:themeColor="text1"/>
          <w:lang w:val="en-CA"/>
        </w:rPr>
      </w:pPr>
      <w:r w:rsidRPr="000D01A7">
        <w:rPr>
          <w:rFonts w:ascii="Tahoma" w:eastAsia="Times New Roman" w:hAnsi="Tahoma" w:cs="Tahoma"/>
          <w:color w:val="000000" w:themeColor="text1"/>
          <w:lang w:val="en-CA"/>
        </w:rPr>
        <w:t>Paid access to databases</w:t>
      </w:r>
    </w:p>
    <w:p w14:paraId="45C1D79A" w14:textId="43D0558A" w:rsidR="000D01A7" w:rsidRPr="00487F61" w:rsidRDefault="000D01A7" w:rsidP="000D01A7">
      <w:pPr>
        <w:numPr>
          <w:ilvl w:val="0"/>
          <w:numId w:val="6"/>
        </w:numPr>
        <w:shd w:val="clear" w:color="auto" w:fill="FFFFFF"/>
        <w:rPr>
          <w:rFonts w:ascii="Tahoma" w:eastAsia="Times New Roman" w:hAnsi="Tahoma" w:cs="Tahoma"/>
          <w:color w:val="000000" w:themeColor="text1"/>
          <w:lang w:val="en-CA"/>
        </w:rPr>
      </w:pPr>
      <w:r w:rsidRPr="000D01A7">
        <w:rPr>
          <w:rFonts w:ascii="Tahoma" w:eastAsia="Times New Roman" w:hAnsi="Tahoma" w:cs="Tahoma"/>
          <w:color w:val="000000" w:themeColor="text1"/>
          <w:lang w:val="en-CA"/>
        </w:rPr>
        <w:t>Paid access to biobanks</w:t>
      </w:r>
    </w:p>
    <w:p w14:paraId="01CF9408" w14:textId="77777777" w:rsidR="000C6359" w:rsidRDefault="000C6359" w:rsidP="007F623D">
      <w:pPr>
        <w:pStyle w:val="BodyText"/>
        <w:spacing w:before="120"/>
        <w:rPr>
          <w:rFonts w:ascii="Tahoma" w:hAnsi="Tahoma" w:cs="Tahoma"/>
          <w:b/>
          <w:iCs/>
          <w:color w:val="000000"/>
        </w:rPr>
      </w:pPr>
    </w:p>
    <w:p w14:paraId="144ED95D" w14:textId="48D0801C" w:rsidR="007F623D" w:rsidRPr="00276970" w:rsidRDefault="007F623D" w:rsidP="007F623D">
      <w:pPr>
        <w:pStyle w:val="BodyText"/>
        <w:spacing w:before="120"/>
        <w:rPr>
          <w:rFonts w:ascii="Tahoma" w:hAnsi="Tahoma" w:cs="Tahoma"/>
          <w:b/>
          <w:i/>
          <w:color w:val="000000"/>
        </w:rPr>
      </w:pPr>
      <w:r w:rsidRPr="00584153">
        <w:rPr>
          <w:rFonts w:ascii="Tahoma" w:hAnsi="Tahoma" w:cs="Tahoma"/>
          <w:b/>
          <w:iCs/>
          <w:color w:val="000000"/>
        </w:rPr>
        <w:t>Items</w:t>
      </w:r>
      <w:r w:rsidRPr="00276970">
        <w:rPr>
          <w:rFonts w:ascii="Tahoma" w:hAnsi="Tahoma" w:cs="Tahoma"/>
          <w:b/>
          <w:i/>
          <w:color w:val="000000"/>
        </w:rPr>
        <w:t xml:space="preserve"> NOT ELIGIBLE </w:t>
      </w:r>
      <w:r w:rsidRPr="00584153">
        <w:rPr>
          <w:rFonts w:ascii="Tahoma" w:hAnsi="Tahoma" w:cs="Tahoma"/>
          <w:b/>
          <w:iCs/>
          <w:color w:val="000000"/>
        </w:rPr>
        <w:t>for suppor</w:t>
      </w:r>
      <w:r w:rsidR="00584153">
        <w:rPr>
          <w:rFonts w:ascii="Tahoma" w:hAnsi="Tahoma" w:cs="Tahoma"/>
          <w:b/>
          <w:iCs/>
          <w:color w:val="000000"/>
        </w:rPr>
        <w:t>t:</w:t>
      </w:r>
    </w:p>
    <w:p w14:paraId="2FF56ED2" w14:textId="77777777" w:rsidR="007F623D" w:rsidRPr="00276970" w:rsidRDefault="007F623D" w:rsidP="00542A26">
      <w:pPr>
        <w:pStyle w:val="BodyText"/>
        <w:numPr>
          <w:ilvl w:val="0"/>
          <w:numId w:val="3"/>
        </w:numPr>
        <w:spacing w:after="0"/>
        <w:ind w:left="720"/>
        <w:rPr>
          <w:rFonts w:ascii="Tahoma" w:hAnsi="Tahoma" w:cs="Tahoma"/>
          <w:color w:val="000000"/>
        </w:rPr>
      </w:pPr>
      <w:r w:rsidRPr="00276970">
        <w:rPr>
          <w:rFonts w:ascii="Tahoma" w:hAnsi="Tahoma" w:cs="Tahoma"/>
          <w:color w:val="000000"/>
        </w:rPr>
        <w:t>Consumables (animals, one time use/disposable products, etc...)</w:t>
      </w:r>
    </w:p>
    <w:p w14:paraId="75A9444E" w14:textId="77777777" w:rsidR="007F623D" w:rsidRPr="00276970" w:rsidRDefault="007F623D" w:rsidP="00542A26">
      <w:pPr>
        <w:pStyle w:val="BodyText"/>
        <w:numPr>
          <w:ilvl w:val="0"/>
          <w:numId w:val="3"/>
        </w:numPr>
        <w:spacing w:after="0"/>
        <w:ind w:left="720"/>
        <w:rPr>
          <w:rFonts w:ascii="Tahoma" w:hAnsi="Tahoma" w:cs="Tahoma"/>
          <w:color w:val="000000"/>
        </w:rPr>
      </w:pPr>
      <w:r w:rsidRPr="00276970">
        <w:rPr>
          <w:rFonts w:ascii="Tahoma" w:hAnsi="Tahoma" w:cs="Tahoma"/>
          <w:color w:val="000000"/>
        </w:rPr>
        <w:t>Personal computers/workstations (regardless of cost)</w:t>
      </w:r>
    </w:p>
    <w:p w14:paraId="79AE5241" w14:textId="77777777" w:rsidR="007F623D" w:rsidRPr="00276970" w:rsidRDefault="007F623D" w:rsidP="00542A26">
      <w:pPr>
        <w:pStyle w:val="BodyText"/>
        <w:numPr>
          <w:ilvl w:val="0"/>
          <w:numId w:val="3"/>
        </w:numPr>
        <w:spacing w:after="0"/>
        <w:ind w:left="720"/>
        <w:rPr>
          <w:rFonts w:ascii="Tahoma" w:hAnsi="Tahoma" w:cs="Tahoma"/>
          <w:color w:val="000000"/>
        </w:rPr>
      </w:pPr>
      <w:r w:rsidRPr="00276970">
        <w:rPr>
          <w:rFonts w:ascii="Tahoma" w:hAnsi="Tahoma" w:cs="Tahoma"/>
          <w:color w:val="000000"/>
        </w:rPr>
        <w:t xml:space="preserve">Construction and building renovations (i.e. fume hoods, permanent lab benches), including mechanical and electrical services </w:t>
      </w:r>
    </w:p>
    <w:p w14:paraId="2F967370" w14:textId="77777777" w:rsidR="007F623D" w:rsidRPr="00276970" w:rsidRDefault="007F623D" w:rsidP="00542A26">
      <w:pPr>
        <w:pStyle w:val="BodyText"/>
        <w:numPr>
          <w:ilvl w:val="0"/>
          <w:numId w:val="3"/>
        </w:numPr>
        <w:spacing w:after="0"/>
        <w:ind w:left="720"/>
        <w:rPr>
          <w:rFonts w:ascii="Tahoma" w:hAnsi="Tahoma" w:cs="Tahoma"/>
          <w:color w:val="000000"/>
        </w:rPr>
      </w:pPr>
      <w:r w:rsidRPr="00276970">
        <w:rPr>
          <w:rFonts w:ascii="Tahoma" w:hAnsi="Tahoma" w:cs="Tahoma"/>
          <w:color w:val="000000"/>
        </w:rPr>
        <w:t>Consultation expenditures</w:t>
      </w:r>
    </w:p>
    <w:p w14:paraId="39D751DA" w14:textId="77777777" w:rsidR="007F623D" w:rsidRPr="00276970" w:rsidRDefault="007F623D" w:rsidP="00542A26">
      <w:pPr>
        <w:pStyle w:val="BodyText"/>
        <w:numPr>
          <w:ilvl w:val="0"/>
          <w:numId w:val="3"/>
        </w:numPr>
        <w:spacing w:after="0"/>
        <w:ind w:left="720"/>
        <w:rPr>
          <w:rFonts w:ascii="Tahoma" w:hAnsi="Tahoma" w:cs="Tahoma"/>
          <w:color w:val="000000"/>
        </w:rPr>
      </w:pPr>
      <w:r w:rsidRPr="00276970">
        <w:rPr>
          <w:rFonts w:ascii="Tahoma" w:hAnsi="Tahoma" w:cs="Tahoma"/>
          <w:color w:val="000000"/>
        </w:rPr>
        <w:t xml:space="preserve">Legal fees, accounting fees, patent fees </w:t>
      </w:r>
    </w:p>
    <w:p w14:paraId="146BDA96" w14:textId="77777777" w:rsidR="007F623D" w:rsidRPr="00276970" w:rsidRDefault="007F623D" w:rsidP="007F623D">
      <w:pPr>
        <w:pStyle w:val="BodyText"/>
        <w:rPr>
          <w:rFonts w:ascii="Tahoma" w:hAnsi="Tahoma" w:cs="Tahoma"/>
          <w:color w:val="000000"/>
        </w:rPr>
      </w:pPr>
    </w:p>
    <w:p w14:paraId="08AD5D6D" w14:textId="4FEA7D63" w:rsidR="007F623D" w:rsidRPr="00276970" w:rsidRDefault="007F623D" w:rsidP="007F623D">
      <w:pPr>
        <w:pStyle w:val="BodyText"/>
        <w:rPr>
          <w:rFonts w:ascii="Tahoma" w:hAnsi="Tahoma" w:cs="Tahoma"/>
          <w:color w:val="000000"/>
        </w:rPr>
      </w:pPr>
      <w:r w:rsidRPr="00A136B7">
        <w:rPr>
          <w:rFonts w:ascii="Tahoma" w:hAnsi="Tahoma" w:cs="Tahoma"/>
          <w:color w:val="000000"/>
          <w:u w:val="single"/>
        </w:rPr>
        <w:t>N</w:t>
      </w:r>
      <w:r w:rsidR="00A136B7" w:rsidRPr="00A136B7">
        <w:rPr>
          <w:rFonts w:ascii="Tahoma" w:hAnsi="Tahoma" w:cs="Tahoma"/>
          <w:color w:val="000000"/>
          <w:u w:val="single"/>
        </w:rPr>
        <w:t>ote</w:t>
      </w:r>
      <w:r w:rsidRPr="00A136B7">
        <w:rPr>
          <w:rFonts w:ascii="Tahoma" w:hAnsi="Tahoma" w:cs="Tahoma"/>
          <w:color w:val="000000"/>
          <w:u w:val="single"/>
        </w:rPr>
        <w:t>:</w:t>
      </w:r>
      <w:r w:rsidRPr="00276970">
        <w:rPr>
          <w:rFonts w:ascii="Tahoma" w:hAnsi="Tahoma" w:cs="Tahoma"/>
          <w:color w:val="000000"/>
        </w:rPr>
        <w:t xml:space="preserve"> If applicants apply for </w:t>
      </w:r>
      <w:r w:rsidR="00C61D27">
        <w:rPr>
          <w:rFonts w:ascii="Tahoma" w:hAnsi="Tahoma" w:cs="Tahoma"/>
          <w:color w:val="000000"/>
        </w:rPr>
        <w:t xml:space="preserve">additional </w:t>
      </w:r>
      <w:r w:rsidRPr="00276970">
        <w:rPr>
          <w:rFonts w:ascii="Tahoma" w:hAnsi="Tahoma" w:cs="Tahoma"/>
          <w:color w:val="000000"/>
        </w:rPr>
        <w:t>funding</w:t>
      </w:r>
      <w:r w:rsidR="00C61D27">
        <w:rPr>
          <w:rFonts w:ascii="Tahoma" w:hAnsi="Tahoma" w:cs="Tahoma"/>
          <w:color w:val="000000"/>
        </w:rPr>
        <w:t>,</w:t>
      </w:r>
      <w:r w:rsidRPr="00276970">
        <w:rPr>
          <w:rFonts w:ascii="Tahoma" w:hAnsi="Tahoma" w:cs="Tahoma"/>
          <w:color w:val="000000"/>
        </w:rPr>
        <w:t xml:space="preserve"> outside of this competition</w:t>
      </w:r>
      <w:r w:rsidR="00C61D27">
        <w:rPr>
          <w:rFonts w:ascii="Tahoma" w:hAnsi="Tahoma" w:cs="Tahoma"/>
          <w:color w:val="000000"/>
        </w:rPr>
        <w:t>,</w:t>
      </w:r>
      <w:r w:rsidRPr="00276970">
        <w:rPr>
          <w:rFonts w:ascii="Tahoma" w:hAnsi="Tahoma" w:cs="Tahoma"/>
          <w:color w:val="000000"/>
        </w:rPr>
        <w:t xml:space="preserve"> </w:t>
      </w:r>
      <w:r w:rsidR="00C61D27">
        <w:rPr>
          <w:rFonts w:ascii="Tahoma" w:hAnsi="Tahoma" w:cs="Tahoma"/>
          <w:color w:val="000000"/>
        </w:rPr>
        <w:t>that</w:t>
      </w:r>
      <w:r w:rsidRPr="00276970">
        <w:rPr>
          <w:rFonts w:ascii="Tahoma" w:hAnsi="Tahoma" w:cs="Tahoma"/>
          <w:color w:val="000000"/>
        </w:rPr>
        <w:t xml:space="preserve"> covers the total cost of the equipment requested and they are successful with both, the applicant must only accept one award. Duplication of funding is not allowed. </w:t>
      </w:r>
    </w:p>
    <w:p w14:paraId="7DE5C329" w14:textId="77777777" w:rsidR="007F623D" w:rsidRPr="00276970" w:rsidRDefault="007F623D" w:rsidP="007F623D">
      <w:pPr>
        <w:pStyle w:val="BodyText"/>
        <w:ind w:left="720"/>
        <w:rPr>
          <w:rFonts w:ascii="Tahoma" w:hAnsi="Tahoma" w:cs="Tahoma"/>
          <w:color w:val="000000"/>
        </w:rPr>
      </w:pPr>
    </w:p>
    <w:p w14:paraId="727CEE4F" w14:textId="0A36E63B" w:rsidR="007F623D" w:rsidRPr="00584153" w:rsidRDefault="00584153" w:rsidP="007F623D">
      <w:pPr>
        <w:pStyle w:val="BodyText"/>
        <w:rPr>
          <w:rFonts w:ascii="Tahoma" w:hAnsi="Tahoma" w:cs="Tahoma"/>
          <w:b/>
          <w:color w:val="000000"/>
        </w:rPr>
      </w:pPr>
      <w:r>
        <w:rPr>
          <w:rFonts w:ascii="Tahoma" w:hAnsi="Tahoma" w:cs="Tahoma"/>
          <w:b/>
          <w:color w:val="000000"/>
        </w:rPr>
        <w:t>Selection Process and Criteria</w:t>
      </w:r>
    </w:p>
    <w:p w14:paraId="5122B591" w14:textId="7DE6C995" w:rsidR="007F623D" w:rsidRPr="00276970" w:rsidRDefault="007F623D" w:rsidP="007F623D">
      <w:pPr>
        <w:pStyle w:val="BodyText"/>
        <w:rPr>
          <w:rFonts w:ascii="Tahoma" w:hAnsi="Tahoma" w:cs="Tahoma"/>
          <w:color w:val="000000"/>
        </w:rPr>
      </w:pPr>
      <w:r w:rsidRPr="00276970">
        <w:rPr>
          <w:rFonts w:ascii="Tahoma" w:hAnsi="Tahoma" w:cs="Tahoma"/>
          <w:color w:val="000000"/>
        </w:rPr>
        <w:t xml:space="preserve">Proposals will be reviewed by a panel convened by the Vice Dean, Research and Innovation. </w:t>
      </w:r>
    </w:p>
    <w:p w14:paraId="3B9C548B" w14:textId="77777777" w:rsidR="007F623D" w:rsidRPr="00276970" w:rsidRDefault="007F623D" w:rsidP="007F623D">
      <w:pPr>
        <w:pStyle w:val="BodyText"/>
        <w:rPr>
          <w:rFonts w:ascii="Tahoma" w:hAnsi="Tahoma" w:cs="Tahoma"/>
          <w:color w:val="000000"/>
        </w:rPr>
      </w:pPr>
      <w:r w:rsidRPr="00276970">
        <w:rPr>
          <w:rFonts w:ascii="Tahoma" w:hAnsi="Tahoma" w:cs="Tahoma"/>
          <w:color w:val="000000"/>
        </w:rPr>
        <w:t>The following criteria will used to evaluate proposals:</w:t>
      </w:r>
    </w:p>
    <w:p w14:paraId="77641C4E" w14:textId="77777777" w:rsidR="007F623D" w:rsidRPr="00276970" w:rsidRDefault="007F623D" w:rsidP="00542A26">
      <w:pPr>
        <w:pStyle w:val="BodyText"/>
        <w:numPr>
          <w:ilvl w:val="0"/>
          <w:numId w:val="4"/>
        </w:numPr>
        <w:spacing w:after="0"/>
        <w:rPr>
          <w:rFonts w:ascii="Tahoma" w:hAnsi="Tahoma" w:cs="Tahoma"/>
          <w:color w:val="000000"/>
        </w:rPr>
      </w:pPr>
      <w:r w:rsidRPr="00276970">
        <w:rPr>
          <w:rFonts w:ascii="Tahoma" w:hAnsi="Tahoma" w:cs="Tahoma"/>
          <w:color w:val="000000"/>
        </w:rPr>
        <w:t>Merit of the research enabled by the requested equipment</w:t>
      </w:r>
    </w:p>
    <w:p w14:paraId="569EC4EF" w14:textId="77777777" w:rsidR="007F623D" w:rsidRPr="00276970" w:rsidRDefault="007F623D" w:rsidP="00542A26">
      <w:pPr>
        <w:pStyle w:val="BodyText"/>
        <w:numPr>
          <w:ilvl w:val="0"/>
          <w:numId w:val="4"/>
        </w:numPr>
        <w:spacing w:after="0"/>
        <w:rPr>
          <w:rFonts w:ascii="Tahoma" w:hAnsi="Tahoma" w:cs="Tahoma"/>
          <w:color w:val="000000"/>
        </w:rPr>
      </w:pPr>
      <w:r w:rsidRPr="00276970">
        <w:rPr>
          <w:rFonts w:ascii="Tahoma" w:hAnsi="Tahoma" w:cs="Tahoma"/>
          <w:color w:val="000000"/>
        </w:rPr>
        <w:t>Impact on Schulich research capacity and competitiveness</w:t>
      </w:r>
    </w:p>
    <w:p w14:paraId="23F5F48B" w14:textId="77777777" w:rsidR="007F623D" w:rsidRPr="00276970" w:rsidRDefault="007F623D" w:rsidP="00542A26">
      <w:pPr>
        <w:pStyle w:val="BodyText"/>
        <w:numPr>
          <w:ilvl w:val="0"/>
          <w:numId w:val="4"/>
        </w:numPr>
        <w:spacing w:after="0"/>
        <w:rPr>
          <w:rFonts w:ascii="Tahoma" w:hAnsi="Tahoma" w:cs="Tahoma"/>
          <w:color w:val="000000"/>
        </w:rPr>
      </w:pPr>
      <w:r w:rsidRPr="00276970">
        <w:rPr>
          <w:rFonts w:ascii="Tahoma" w:hAnsi="Tahoma" w:cs="Tahoma"/>
          <w:color w:val="000000"/>
        </w:rPr>
        <w:lastRenderedPageBreak/>
        <w:t xml:space="preserve">Impact on Highly Qualified Personnel (HQP) including EDID considerations - </w:t>
      </w:r>
    </w:p>
    <w:p w14:paraId="2DB34BAB" w14:textId="77777777" w:rsidR="007F623D" w:rsidRPr="00276970" w:rsidRDefault="007F623D" w:rsidP="00542A26">
      <w:pPr>
        <w:pStyle w:val="BodyText"/>
        <w:numPr>
          <w:ilvl w:val="0"/>
          <w:numId w:val="4"/>
        </w:numPr>
        <w:spacing w:after="0"/>
        <w:rPr>
          <w:rFonts w:ascii="Tahoma" w:hAnsi="Tahoma" w:cs="Tahoma"/>
          <w:color w:val="000000"/>
        </w:rPr>
      </w:pPr>
      <w:r w:rsidRPr="00276970">
        <w:rPr>
          <w:rFonts w:ascii="Tahoma" w:hAnsi="Tahoma" w:cs="Tahoma"/>
          <w:color w:val="000000"/>
        </w:rPr>
        <w:t>Demonstration of impact on collaborative research (shared equipment)</w:t>
      </w:r>
    </w:p>
    <w:p w14:paraId="526AAA6C" w14:textId="77777777" w:rsidR="007F623D" w:rsidRPr="00276970" w:rsidRDefault="007F623D" w:rsidP="00542A26">
      <w:pPr>
        <w:pStyle w:val="BodyText"/>
        <w:numPr>
          <w:ilvl w:val="0"/>
          <w:numId w:val="4"/>
        </w:numPr>
        <w:spacing w:after="0"/>
        <w:rPr>
          <w:rFonts w:ascii="Tahoma" w:hAnsi="Tahoma" w:cs="Tahoma"/>
          <w:color w:val="000000"/>
        </w:rPr>
      </w:pPr>
      <w:r w:rsidRPr="00276970">
        <w:rPr>
          <w:rFonts w:ascii="Tahoma" w:hAnsi="Tahoma" w:cs="Tahoma"/>
          <w:color w:val="000000"/>
        </w:rPr>
        <w:t>Demonstrated need, urgency, and suitability</w:t>
      </w:r>
    </w:p>
    <w:p w14:paraId="6118E020" w14:textId="77777777" w:rsidR="007F623D" w:rsidRPr="00276970" w:rsidRDefault="007F623D" w:rsidP="00542A26">
      <w:pPr>
        <w:pStyle w:val="BodyText"/>
        <w:numPr>
          <w:ilvl w:val="0"/>
          <w:numId w:val="4"/>
        </w:numPr>
        <w:spacing w:after="0"/>
        <w:rPr>
          <w:rFonts w:ascii="Tahoma" w:hAnsi="Tahoma" w:cs="Tahoma"/>
          <w:color w:val="000000"/>
        </w:rPr>
      </w:pPr>
      <w:r w:rsidRPr="00276970">
        <w:rPr>
          <w:rFonts w:ascii="Tahoma" w:hAnsi="Tahoma" w:cs="Tahoma"/>
          <w:color w:val="000000"/>
        </w:rPr>
        <w:t>Plans to maintain and manage the requested equipment</w:t>
      </w:r>
    </w:p>
    <w:p w14:paraId="125B253D" w14:textId="77777777" w:rsidR="007F623D" w:rsidRPr="00276970" w:rsidRDefault="007F623D" w:rsidP="00542A26">
      <w:pPr>
        <w:pStyle w:val="BodyText"/>
        <w:numPr>
          <w:ilvl w:val="0"/>
          <w:numId w:val="4"/>
        </w:numPr>
        <w:spacing w:after="0"/>
        <w:rPr>
          <w:rFonts w:ascii="Tahoma" w:hAnsi="Tahoma" w:cs="Tahoma"/>
          <w:color w:val="000000"/>
        </w:rPr>
      </w:pPr>
      <w:r w:rsidRPr="00276970">
        <w:rPr>
          <w:rFonts w:ascii="Tahoma" w:hAnsi="Tahoma" w:cs="Tahoma"/>
          <w:color w:val="000000"/>
        </w:rPr>
        <w:t>Financial contributions towards the purchase or support of the infrastructure</w:t>
      </w:r>
    </w:p>
    <w:p w14:paraId="4DB04111" w14:textId="77777777" w:rsidR="007F623D" w:rsidRPr="00276970" w:rsidRDefault="007F623D" w:rsidP="007F623D">
      <w:pPr>
        <w:pStyle w:val="BodyText"/>
        <w:rPr>
          <w:rFonts w:ascii="Tahoma" w:hAnsi="Tahoma" w:cs="Tahoma"/>
          <w:color w:val="000000"/>
        </w:rPr>
      </w:pPr>
    </w:p>
    <w:p w14:paraId="7DBD13F2" w14:textId="47916DB3" w:rsidR="007F623D" w:rsidRPr="00B26F37" w:rsidRDefault="00B26F37" w:rsidP="007F623D">
      <w:pPr>
        <w:pStyle w:val="BodyText"/>
        <w:rPr>
          <w:rFonts w:ascii="Tahoma" w:hAnsi="Tahoma" w:cs="Tahoma"/>
          <w:b/>
          <w:color w:val="000000"/>
        </w:rPr>
      </w:pPr>
      <w:r>
        <w:rPr>
          <w:rFonts w:ascii="Tahoma" w:hAnsi="Tahoma" w:cs="Tahoma"/>
          <w:b/>
          <w:color w:val="000000"/>
        </w:rPr>
        <w:t>Reporting</w:t>
      </w:r>
    </w:p>
    <w:p w14:paraId="59B324E5" w14:textId="77777777" w:rsidR="007F623D" w:rsidRPr="00276970" w:rsidRDefault="007F623D" w:rsidP="007F623D">
      <w:pPr>
        <w:pStyle w:val="BodyText"/>
        <w:rPr>
          <w:rFonts w:ascii="Tahoma" w:hAnsi="Tahoma" w:cs="Tahoma"/>
          <w:b/>
          <w:color w:val="000000"/>
          <w:u w:val="single"/>
        </w:rPr>
      </w:pPr>
    </w:p>
    <w:p w14:paraId="489B5A4E" w14:textId="77777777" w:rsidR="007F623D" w:rsidRPr="00276970" w:rsidRDefault="007F623D" w:rsidP="007F623D">
      <w:pPr>
        <w:pStyle w:val="BodyText"/>
        <w:rPr>
          <w:rFonts w:ascii="Tahoma" w:hAnsi="Tahoma" w:cs="Tahoma"/>
          <w:color w:val="000000"/>
        </w:rPr>
      </w:pPr>
      <w:proofErr w:type="gramStart"/>
      <w:r w:rsidRPr="00276970">
        <w:rPr>
          <w:rFonts w:ascii="Tahoma" w:hAnsi="Tahoma" w:cs="Tahoma"/>
          <w:color w:val="000000"/>
        </w:rPr>
        <w:t>In order to</w:t>
      </w:r>
      <w:proofErr w:type="gramEnd"/>
      <w:r w:rsidRPr="00276970">
        <w:rPr>
          <w:rFonts w:ascii="Tahoma" w:hAnsi="Tahoma" w:cs="Tahoma"/>
          <w:color w:val="000000"/>
        </w:rPr>
        <w:t xml:space="preserve"> evaluate this internal funding program, the principal investigator will be contacted by the Schulich Research Office to complete a survey after the project period end date to learn about the outcomes resulting from this funding. </w:t>
      </w:r>
    </w:p>
    <w:p w14:paraId="0AE43882" w14:textId="77777777" w:rsidR="007F623D" w:rsidRPr="00276970" w:rsidRDefault="007F623D" w:rsidP="007F623D">
      <w:pPr>
        <w:pStyle w:val="BodyText"/>
        <w:rPr>
          <w:rFonts w:ascii="Tahoma" w:hAnsi="Tahoma" w:cs="Tahoma"/>
          <w:b/>
          <w:color w:val="000000"/>
          <w:u w:val="single"/>
        </w:rPr>
      </w:pPr>
    </w:p>
    <w:p w14:paraId="7058825B" w14:textId="7539361E" w:rsidR="007F623D" w:rsidRPr="00B26F37" w:rsidRDefault="00B26F37" w:rsidP="007F623D">
      <w:pPr>
        <w:pStyle w:val="BodyText"/>
        <w:rPr>
          <w:rFonts w:ascii="Tahoma" w:hAnsi="Tahoma" w:cs="Tahoma"/>
          <w:b/>
          <w:color w:val="000000"/>
        </w:rPr>
      </w:pPr>
      <w:r w:rsidRPr="00B26F37">
        <w:rPr>
          <w:rFonts w:ascii="Tahoma" w:hAnsi="Tahoma" w:cs="Tahoma"/>
          <w:b/>
          <w:color w:val="000000"/>
        </w:rPr>
        <w:t>Submission</w:t>
      </w:r>
    </w:p>
    <w:p w14:paraId="2585ECA3" w14:textId="33971368" w:rsidR="004C6BC1" w:rsidRDefault="0031344C" w:rsidP="007F623D">
      <w:pPr>
        <w:pStyle w:val="BodyText"/>
        <w:rPr>
          <w:rFonts w:ascii="Tahoma" w:hAnsi="Tahoma" w:cs="Tahoma"/>
          <w:color w:val="000000"/>
        </w:rPr>
      </w:pPr>
      <w:r>
        <w:rPr>
          <w:rFonts w:ascii="Tahoma" w:hAnsi="Tahoma" w:cs="Tahoma"/>
          <w:color w:val="000000"/>
        </w:rPr>
        <w:t>Upload</w:t>
      </w:r>
      <w:r w:rsidR="007F623D" w:rsidRPr="00276970">
        <w:rPr>
          <w:rFonts w:ascii="Tahoma" w:hAnsi="Tahoma" w:cs="Tahoma"/>
          <w:color w:val="000000"/>
        </w:rPr>
        <w:t xml:space="preserve"> your completed application (including </w:t>
      </w:r>
      <w:r w:rsidR="00C112E0">
        <w:rPr>
          <w:rFonts w:ascii="Tahoma" w:hAnsi="Tahoma" w:cs="Tahoma"/>
          <w:color w:val="000000"/>
        </w:rPr>
        <w:t>attachments</w:t>
      </w:r>
      <w:r w:rsidR="007F623D" w:rsidRPr="00276970">
        <w:rPr>
          <w:rFonts w:ascii="Tahoma" w:hAnsi="Tahoma" w:cs="Tahoma"/>
          <w:color w:val="000000"/>
        </w:rPr>
        <w:t xml:space="preserve">) </w:t>
      </w:r>
      <w:r w:rsidR="007F623D" w:rsidRPr="0031344C">
        <w:rPr>
          <w:rFonts w:ascii="Tahoma" w:hAnsi="Tahoma" w:cs="Tahoma"/>
          <w:color w:val="000000"/>
          <w:u w:val="single"/>
        </w:rPr>
        <w:t>in a single PDF document</w:t>
      </w:r>
      <w:r w:rsidR="007F623D" w:rsidRPr="00276970">
        <w:rPr>
          <w:rFonts w:ascii="Tahoma" w:hAnsi="Tahoma" w:cs="Tahoma"/>
          <w:color w:val="000000"/>
        </w:rPr>
        <w:t xml:space="preserve"> to</w:t>
      </w:r>
      <w:r w:rsidR="004424CE">
        <w:rPr>
          <w:rFonts w:ascii="Tahoma" w:hAnsi="Tahoma" w:cs="Tahoma"/>
          <w:color w:val="000000"/>
        </w:rPr>
        <w:t xml:space="preserve"> </w:t>
      </w:r>
      <w:r w:rsidR="004424CE" w:rsidRPr="00C112E0">
        <w:rPr>
          <w:rFonts w:ascii="Tahoma" w:hAnsi="Tahoma" w:cs="Tahoma"/>
          <w:color w:val="000000" w:themeColor="text1"/>
        </w:rPr>
        <w:t>the</w:t>
      </w:r>
      <w:r w:rsidR="007F623D" w:rsidRPr="00C112E0">
        <w:rPr>
          <w:rFonts w:ascii="Tahoma" w:hAnsi="Tahoma" w:cs="Tahoma"/>
          <w:b/>
          <w:color w:val="7030A0"/>
        </w:rPr>
        <w:t xml:space="preserve"> </w:t>
      </w:r>
      <w:r w:rsidR="004424CE">
        <w:fldChar w:fldCharType="begin"/>
      </w:r>
      <w:r w:rsidR="006F2600">
        <w:instrText>HYPERLINK "https://www.schulich.uwo.ca/research/funding/sis_application_portal.html"</w:instrText>
      </w:r>
      <w:r w:rsidR="004424CE">
        <w:fldChar w:fldCharType="separate"/>
      </w:r>
      <w:r w:rsidR="004424CE" w:rsidRPr="00C112E0">
        <w:rPr>
          <w:rStyle w:val="Hyperlink"/>
          <w:rFonts w:ascii="Tahoma" w:hAnsi="Tahoma" w:cs="Tahoma"/>
          <w:b/>
          <w:bCs/>
          <w:color w:val="7030A0"/>
        </w:rPr>
        <w:t>SIS Application Portal</w:t>
      </w:r>
      <w:r w:rsidR="004424CE">
        <w:fldChar w:fldCharType="end"/>
      </w:r>
      <w:r w:rsidR="007F623D" w:rsidRPr="00C112E0">
        <w:rPr>
          <w:rFonts w:ascii="Tahoma" w:hAnsi="Tahoma" w:cs="Tahoma"/>
          <w:b/>
          <w:color w:val="7030A0"/>
        </w:rPr>
        <w:t>.</w:t>
      </w:r>
      <w:r w:rsidR="007F623D" w:rsidRPr="00C112E0">
        <w:rPr>
          <w:rFonts w:ascii="Tahoma" w:hAnsi="Tahoma" w:cs="Tahoma"/>
          <w:color w:val="7030A0"/>
        </w:rPr>
        <w:t xml:space="preserve"> </w:t>
      </w:r>
    </w:p>
    <w:p w14:paraId="44A71117" w14:textId="2B7A9057" w:rsidR="00ED3DC9" w:rsidRPr="00ED3DC9" w:rsidRDefault="00ED3DC9" w:rsidP="00542A26">
      <w:pPr>
        <w:pStyle w:val="BodyText"/>
        <w:numPr>
          <w:ilvl w:val="0"/>
          <w:numId w:val="7"/>
        </w:numPr>
        <w:rPr>
          <w:rFonts w:ascii="Tahoma" w:hAnsi="Tahoma" w:cs="Tahoma"/>
          <w:bCs/>
        </w:rPr>
      </w:pPr>
      <w:r w:rsidRPr="00276970">
        <w:rPr>
          <w:rFonts w:ascii="Tahoma" w:hAnsi="Tahoma" w:cs="Tahoma"/>
          <w:bCs/>
        </w:rPr>
        <w:t xml:space="preserve">Please give your document a simple name, i.e. “Last </w:t>
      </w:r>
      <w:proofErr w:type="spellStart"/>
      <w:r w:rsidRPr="00276970">
        <w:rPr>
          <w:rFonts w:ascii="Tahoma" w:hAnsi="Tahoma" w:cs="Tahoma"/>
          <w:bCs/>
        </w:rPr>
        <w:t>Name_SIS</w:t>
      </w:r>
      <w:proofErr w:type="spellEnd"/>
      <w:r w:rsidRPr="00276970">
        <w:rPr>
          <w:rFonts w:ascii="Tahoma" w:hAnsi="Tahoma" w:cs="Tahoma"/>
          <w:bCs/>
        </w:rPr>
        <w:t xml:space="preserve"> 2025”</w:t>
      </w:r>
    </w:p>
    <w:p w14:paraId="0E8DC091" w14:textId="6E761F99" w:rsidR="007F623D" w:rsidRPr="00276970" w:rsidRDefault="004C6BC1" w:rsidP="00542A26">
      <w:pPr>
        <w:pStyle w:val="BodyText"/>
        <w:numPr>
          <w:ilvl w:val="0"/>
          <w:numId w:val="7"/>
        </w:numPr>
        <w:rPr>
          <w:rFonts w:ascii="Tahoma" w:hAnsi="Tahoma" w:cs="Tahoma"/>
          <w:b/>
          <w:color w:val="000000"/>
          <w:u w:val="single"/>
        </w:rPr>
      </w:pPr>
      <w:r>
        <w:rPr>
          <w:rFonts w:ascii="Tahoma" w:hAnsi="Tahoma" w:cs="Tahoma"/>
          <w:b/>
          <w:iCs/>
          <w:color w:val="000000"/>
        </w:rPr>
        <w:t xml:space="preserve">Late or incomplete applications will be rejected without </w:t>
      </w:r>
      <w:r w:rsidR="00391CDB">
        <w:rPr>
          <w:rFonts w:ascii="Tahoma" w:hAnsi="Tahoma" w:cs="Tahoma"/>
          <w:b/>
          <w:iCs/>
          <w:color w:val="000000"/>
        </w:rPr>
        <w:t>consideration</w:t>
      </w:r>
      <w:r w:rsidR="00391CDB" w:rsidRPr="004C6BC1">
        <w:rPr>
          <w:rFonts w:ascii="Tahoma" w:hAnsi="Tahoma" w:cs="Tahoma"/>
          <w:b/>
          <w:iCs/>
          <w:color w:val="000000"/>
        </w:rPr>
        <w:t>.</w:t>
      </w:r>
    </w:p>
    <w:p w14:paraId="6F21368A" w14:textId="77777777" w:rsidR="007F623D" w:rsidRPr="00276970" w:rsidRDefault="007F623D" w:rsidP="00542A26">
      <w:pPr>
        <w:pStyle w:val="BodyText"/>
        <w:numPr>
          <w:ilvl w:val="0"/>
          <w:numId w:val="7"/>
        </w:numPr>
        <w:rPr>
          <w:rFonts w:ascii="Tahoma" w:hAnsi="Tahoma" w:cs="Tahoma"/>
          <w:color w:val="000000"/>
        </w:rPr>
      </w:pPr>
      <w:r w:rsidRPr="00276970">
        <w:rPr>
          <w:rFonts w:ascii="Tahoma" w:hAnsi="Tahoma" w:cs="Tahoma"/>
          <w:color w:val="000000"/>
        </w:rPr>
        <w:t xml:space="preserve">A ROLA is not required at the time of application. </w:t>
      </w:r>
    </w:p>
    <w:p w14:paraId="06DBE841" w14:textId="77777777" w:rsidR="007F623D" w:rsidRPr="00276970" w:rsidRDefault="007F623D" w:rsidP="00542A26">
      <w:pPr>
        <w:pStyle w:val="BodyText"/>
        <w:numPr>
          <w:ilvl w:val="0"/>
          <w:numId w:val="7"/>
        </w:numPr>
        <w:rPr>
          <w:rFonts w:ascii="Tahoma" w:hAnsi="Tahoma" w:cs="Tahoma"/>
          <w:color w:val="000000"/>
        </w:rPr>
      </w:pPr>
      <w:r w:rsidRPr="00276970">
        <w:rPr>
          <w:rFonts w:ascii="Tahoma" w:hAnsi="Tahoma" w:cs="Tahoma"/>
          <w:color w:val="000000"/>
        </w:rPr>
        <w:t xml:space="preserve">A ROLA form will be initiated for successful applicants following adjudication of the competition. Applicants must review and submit the ROLA within one month of being notified that it has been initiated for them. If a ROLA is not submitted by the applicant within one month, the applicant forfeits the award.  </w:t>
      </w:r>
    </w:p>
    <w:p w14:paraId="3D69B112" w14:textId="77777777" w:rsidR="007F623D" w:rsidRPr="00276970" w:rsidRDefault="007F623D" w:rsidP="007F623D">
      <w:pPr>
        <w:pStyle w:val="BodyText"/>
        <w:rPr>
          <w:rFonts w:ascii="Tahoma" w:hAnsi="Tahoma" w:cs="Tahoma"/>
          <w:b/>
          <w:color w:val="000000"/>
        </w:rPr>
      </w:pPr>
    </w:p>
    <w:p w14:paraId="1ABAE6DE" w14:textId="6E26EFE1" w:rsidR="007F623D" w:rsidRPr="00276970" w:rsidRDefault="007F623D" w:rsidP="0031344C">
      <w:pPr>
        <w:pStyle w:val="BodyText"/>
        <w:shd w:val="clear" w:color="auto" w:fill="E8E8E8" w:themeFill="background2"/>
        <w:rPr>
          <w:rFonts w:ascii="Tahoma" w:hAnsi="Tahoma" w:cs="Tahoma"/>
          <w:b/>
          <w:color w:val="000000"/>
        </w:rPr>
      </w:pPr>
      <w:r w:rsidRPr="00276970">
        <w:rPr>
          <w:rFonts w:ascii="Tahoma" w:hAnsi="Tahoma" w:cs="Tahoma"/>
          <w:b/>
          <w:color w:val="000000"/>
        </w:rPr>
        <w:t xml:space="preserve">Deadline: </w:t>
      </w:r>
      <w:r w:rsidR="00BF74BB" w:rsidRPr="00BF74BB">
        <w:rPr>
          <w:rFonts w:ascii="Tahoma" w:hAnsi="Tahoma" w:cs="Tahoma"/>
          <w:b/>
          <w:bCs/>
          <w:color w:val="7030A0"/>
        </w:rPr>
        <w:t>by/before 10:00AM ET on Wednesday, November 12</w:t>
      </w:r>
      <w:r w:rsidR="00BF74BB" w:rsidRPr="00BF74BB">
        <w:rPr>
          <w:rFonts w:ascii="Tahoma" w:hAnsi="Tahoma" w:cs="Tahoma"/>
          <w:b/>
          <w:bCs/>
          <w:color w:val="7030A0"/>
          <w:vertAlign w:val="superscript"/>
        </w:rPr>
        <w:t>th</w:t>
      </w:r>
      <w:r w:rsidR="00BF74BB" w:rsidRPr="00BF74BB">
        <w:rPr>
          <w:rFonts w:ascii="Tahoma" w:hAnsi="Tahoma" w:cs="Tahoma"/>
          <w:b/>
          <w:bCs/>
          <w:color w:val="7030A0"/>
        </w:rPr>
        <w:t>, 2025, to</w:t>
      </w:r>
      <w:r w:rsidR="00061E1D">
        <w:rPr>
          <w:rFonts w:ascii="Tahoma" w:hAnsi="Tahoma" w:cs="Tahoma"/>
          <w:b/>
          <w:bCs/>
          <w:color w:val="7030A0"/>
        </w:rPr>
        <w:t>:</w:t>
      </w:r>
    </w:p>
    <w:p w14:paraId="0F3798A3" w14:textId="45C2CB53" w:rsidR="007F623D" w:rsidRPr="00A57849" w:rsidRDefault="007F623D" w:rsidP="0031344C">
      <w:pPr>
        <w:pStyle w:val="BodyText"/>
        <w:shd w:val="clear" w:color="auto" w:fill="E8E8E8" w:themeFill="background2"/>
        <w:jc w:val="center"/>
        <w:rPr>
          <w:rFonts w:ascii="Tahoma" w:hAnsi="Tahoma" w:cs="Tahoma"/>
          <w:b/>
          <w:bCs/>
          <w:color w:val="7030A0"/>
        </w:rPr>
      </w:pPr>
      <w:r w:rsidRPr="00A57849">
        <w:rPr>
          <w:rFonts w:ascii="Tahoma" w:hAnsi="Tahoma" w:cs="Tahoma"/>
          <w:b/>
          <w:bCs/>
          <w:color w:val="7030A0"/>
        </w:rPr>
        <w:fldChar w:fldCharType="begin"/>
      </w:r>
      <w:r w:rsidR="006F2600">
        <w:rPr>
          <w:rFonts w:ascii="Tahoma" w:hAnsi="Tahoma" w:cs="Tahoma"/>
          <w:b/>
          <w:bCs/>
          <w:color w:val="7030A0"/>
        </w:rPr>
        <w:instrText>HYPERLINK "https://www.schulich.uwo.ca/research/funding/sis_application_portal.html"</w:instrText>
      </w:r>
      <w:r w:rsidR="006F2600" w:rsidRPr="00A57849">
        <w:rPr>
          <w:rFonts w:ascii="Tahoma" w:hAnsi="Tahoma" w:cs="Tahoma"/>
          <w:b/>
          <w:bCs/>
          <w:color w:val="7030A0"/>
        </w:rPr>
      </w:r>
      <w:r w:rsidRPr="00A57849">
        <w:rPr>
          <w:rFonts w:ascii="Tahoma" w:hAnsi="Tahoma" w:cs="Tahoma"/>
          <w:b/>
          <w:bCs/>
          <w:color w:val="7030A0"/>
        </w:rPr>
        <w:fldChar w:fldCharType="separate"/>
      </w:r>
      <w:r w:rsidRPr="00A57849">
        <w:rPr>
          <w:rStyle w:val="Hyperlink"/>
          <w:rFonts w:ascii="Tahoma" w:hAnsi="Tahoma" w:cs="Tahoma"/>
          <w:b/>
          <w:bCs/>
          <w:color w:val="7030A0"/>
        </w:rPr>
        <w:t>SIS Application Portal</w:t>
      </w:r>
      <w:r w:rsidRPr="00A57849">
        <w:rPr>
          <w:rFonts w:ascii="Tahoma" w:hAnsi="Tahoma" w:cs="Tahoma"/>
          <w:b/>
          <w:bCs/>
          <w:color w:val="7030A0"/>
        </w:rPr>
        <w:fldChar w:fldCharType="end"/>
      </w:r>
    </w:p>
    <w:p w14:paraId="1CCF7AF8" w14:textId="01F470F2" w:rsidR="007F623D" w:rsidRPr="00276970" w:rsidRDefault="007F623D" w:rsidP="0031344C">
      <w:pPr>
        <w:pStyle w:val="BodyText"/>
        <w:shd w:val="clear" w:color="auto" w:fill="E8E8E8" w:themeFill="background2"/>
        <w:rPr>
          <w:rFonts w:ascii="Tahoma" w:hAnsi="Tahoma" w:cs="Tahoma"/>
          <w:bCs/>
        </w:rPr>
      </w:pPr>
      <w:r w:rsidRPr="00276970">
        <w:rPr>
          <w:rFonts w:ascii="Tahoma" w:hAnsi="Tahoma" w:cs="Tahoma"/>
          <w:bCs/>
        </w:rPr>
        <w:t xml:space="preserve">For assistance, </w:t>
      </w:r>
      <w:r w:rsidR="00D46C3C">
        <w:rPr>
          <w:rFonts w:ascii="Tahoma" w:hAnsi="Tahoma" w:cs="Tahoma"/>
          <w:bCs/>
        </w:rPr>
        <w:t xml:space="preserve">please </w:t>
      </w:r>
      <w:r w:rsidRPr="00276970">
        <w:rPr>
          <w:rFonts w:ascii="Tahoma" w:hAnsi="Tahoma" w:cs="Tahoma"/>
          <w:bCs/>
        </w:rPr>
        <w:t>contact Lee-Ann Briere (lbriere2@uwo.ca)</w:t>
      </w:r>
    </w:p>
    <w:p w14:paraId="5EAD2E85" w14:textId="77777777" w:rsidR="007F623D" w:rsidRPr="00276970" w:rsidRDefault="007F623D" w:rsidP="007F623D">
      <w:pPr>
        <w:tabs>
          <w:tab w:val="left" w:pos="2100"/>
          <w:tab w:val="left" w:pos="2500"/>
          <w:tab w:val="left" w:pos="4000"/>
          <w:tab w:val="left" w:pos="4400"/>
          <w:tab w:val="left" w:pos="5300"/>
        </w:tabs>
        <w:rPr>
          <w:rFonts w:ascii="Tahoma" w:hAnsi="Tahoma" w:cs="Tahoma"/>
          <w:b/>
        </w:rPr>
      </w:pPr>
    </w:p>
    <w:p w14:paraId="34DE8786" w14:textId="77777777" w:rsidR="007F623D" w:rsidRPr="00276970" w:rsidRDefault="007F623D" w:rsidP="007F623D">
      <w:pPr>
        <w:rPr>
          <w:rFonts w:ascii="Tahoma" w:hAnsi="Tahoma" w:cs="Tahoma"/>
        </w:rPr>
      </w:pPr>
      <w:r w:rsidRPr="00276970">
        <w:rPr>
          <w:rFonts w:ascii="Tahoma" w:hAnsi="Tahoma" w:cs="Tahoma"/>
        </w:rPr>
        <w:br w:type="page"/>
      </w:r>
    </w:p>
    <w:p w14:paraId="46FC0EB3" w14:textId="6C4F94EA" w:rsidR="00552DF3" w:rsidRDefault="00552DF3" w:rsidP="00AC7E19">
      <w:pPr>
        <w:jc w:val="center"/>
        <w:rPr>
          <w:rFonts w:ascii="Tahoma" w:hAnsi="Tahoma" w:cs="Tahoma"/>
          <w:b/>
          <w:bCs/>
        </w:rPr>
      </w:pPr>
      <w:r>
        <w:rPr>
          <w:rFonts w:ascii="Tahoma" w:hAnsi="Tahoma" w:cs="Tahoma"/>
          <w:b/>
          <w:bCs/>
        </w:rPr>
        <w:lastRenderedPageBreak/>
        <w:t>Schulich Infrastructure Support Grant</w:t>
      </w:r>
    </w:p>
    <w:p w14:paraId="5801E609" w14:textId="74ED199A" w:rsidR="007F623D" w:rsidRPr="00AC7E19" w:rsidRDefault="00AC7E19" w:rsidP="00AC7E19">
      <w:pPr>
        <w:jc w:val="center"/>
        <w:rPr>
          <w:rFonts w:ascii="Tahoma" w:hAnsi="Tahoma" w:cs="Tahoma"/>
          <w:b/>
          <w:bCs/>
        </w:rPr>
      </w:pPr>
      <w:r>
        <w:rPr>
          <w:rFonts w:ascii="Tahoma" w:hAnsi="Tahoma" w:cs="Tahoma"/>
          <w:b/>
          <w:bCs/>
        </w:rPr>
        <w:t>Application Form</w:t>
      </w:r>
    </w:p>
    <w:p w14:paraId="7BC64E12" w14:textId="77777777" w:rsidR="007F623D" w:rsidRPr="00BE28C4" w:rsidRDefault="007F623D" w:rsidP="007F623D">
      <w:pPr>
        <w:rPr>
          <w:rFonts w:ascii="Tahoma" w:hAnsi="Tahoma" w:cs="Tahoma"/>
          <w:b/>
          <w:color w:val="0000FF"/>
        </w:rPr>
      </w:pPr>
    </w:p>
    <w:p w14:paraId="01AE1050" w14:textId="77777777" w:rsidR="007F623D" w:rsidRPr="00BE28C4" w:rsidRDefault="007F623D" w:rsidP="00AC7E19">
      <w:pPr>
        <w:shd w:val="clear" w:color="auto" w:fill="7030A0"/>
        <w:spacing w:before="40" w:after="40"/>
        <w:rPr>
          <w:rFonts w:ascii="Tahoma" w:hAnsi="Tahoma" w:cs="Tahoma"/>
          <w:b/>
          <w:smallCaps/>
          <w:color w:val="FFFFFF"/>
        </w:rPr>
      </w:pPr>
      <w:r w:rsidRPr="00BE28C4">
        <w:rPr>
          <w:rFonts w:ascii="Tahoma" w:hAnsi="Tahoma" w:cs="Tahoma"/>
          <w:b/>
          <w:smallCaps/>
          <w:color w:val="FFFFFF"/>
        </w:rPr>
        <w:t xml:space="preserve">Part 1: Applicant and Research Grant Information </w:t>
      </w:r>
    </w:p>
    <w:p w14:paraId="0DB485A3" w14:textId="77777777" w:rsidR="007F623D" w:rsidRPr="00BE28C4" w:rsidRDefault="007F623D" w:rsidP="007F623D">
      <w:pPr>
        <w:rPr>
          <w:rFonts w:ascii="Tahoma" w:hAnsi="Tahoma" w:cs="Tahoma"/>
        </w:rPr>
      </w:pPr>
    </w:p>
    <w:p w14:paraId="61777703" w14:textId="77777777" w:rsidR="007F623D" w:rsidRPr="0027509B" w:rsidRDefault="007F623D" w:rsidP="007F623D">
      <w:pPr>
        <w:rPr>
          <w:rFonts w:ascii="Tahoma" w:hAnsi="Tahoma" w:cs="Tahoma"/>
          <w:b/>
          <w:sz w:val="22"/>
          <w:szCs w:val="22"/>
        </w:rPr>
      </w:pPr>
      <w:r w:rsidRPr="0027509B">
        <w:rPr>
          <w:rFonts w:ascii="Tahoma" w:hAnsi="Tahoma" w:cs="Tahoma"/>
          <w:sz w:val="22"/>
          <w:szCs w:val="22"/>
        </w:rPr>
        <w:t xml:space="preserve">Project Title: </w:t>
      </w:r>
    </w:p>
    <w:p w14:paraId="3F1D92CB" w14:textId="77777777" w:rsidR="007F623D" w:rsidRPr="0027509B" w:rsidRDefault="007F623D" w:rsidP="007F623D">
      <w:pPr>
        <w:rPr>
          <w:rFonts w:ascii="Tahoma" w:hAnsi="Tahoma" w:cs="Tahoma"/>
          <w:sz w:val="22"/>
          <w:szCs w:val="22"/>
        </w:rPr>
      </w:pPr>
    </w:p>
    <w:p w14:paraId="6C955461" w14:textId="77777777" w:rsidR="007F623D" w:rsidRPr="0027509B" w:rsidRDefault="007F623D" w:rsidP="007F623D">
      <w:pPr>
        <w:rPr>
          <w:rFonts w:ascii="Tahoma" w:hAnsi="Tahoma" w:cs="Tahoma"/>
          <w:sz w:val="22"/>
          <w:szCs w:val="22"/>
        </w:rPr>
      </w:pPr>
      <w:r w:rsidRPr="0027509B">
        <w:rPr>
          <w:rFonts w:ascii="Tahoma" w:hAnsi="Tahoma" w:cs="Tahoma"/>
          <w:sz w:val="22"/>
          <w:szCs w:val="22"/>
        </w:rPr>
        <w:t>Total Amount Requested:  $</w:t>
      </w:r>
    </w:p>
    <w:p w14:paraId="37D2F6E3" w14:textId="77777777" w:rsidR="007F623D" w:rsidRPr="004A212E" w:rsidRDefault="007F623D" w:rsidP="007F623D">
      <w:pPr>
        <w:rPr>
          <w:rFonts w:ascii="Tahoma" w:hAnsi="Tahoma" w:cs="Tahoma"/>
          <w:i/>
          <w:sz w:val="21"/>
          <w:szCs w:val="21"/>
        </w:rPr>
      </w:pPr>
      <w:r w:rsidRPr="004A212E">
        <w:rPr>
          <w:rFonts w:ascii="Tahoma" w:hAnsi="Tahoma" w:cs="Tahoma"/>
          <w:i/>
          <w:sz w:val="21"/>
          <w:szCs w:val="21"/>
        </w:rPr>
        <w:t xml:space="preserve">Round amount requested to the nearest dollar </w:t>
      </w:r>
      <w:r w:rsidRPr="004A212E">
        <w:rPr>
          <w:rFonts w:ascii="Tahoma" w:hAnsi="Tahoma" w:cs="Tahoma"/>
          <w:b/>
          <w:color w:val="7030A0"/>
          <w:sz w:val="21"/>
          <w:szCs w:val="21"/>
        </w:rPr>
        <w:t>(must be in Canadian currency)</w:t>
      </w:r>
      <w:r w:rsidRPr="004A212E">
        <w:rPr>
          <w:rFonts w:ascii="Tahoma" w:hAnsi="Tahoma" w:cs="Tahoma"/>
          <w:i/>
          <w:sz w:val="21"/>
          <w:szCs w:val="21"/>
        </w:rPr>
        <w:t xml:space="preserve">.  </w:t>
      </w:r>
    </w:p>
    <w:p w14:paraId="335640A7" w14:textId="77777777" w:rsidR="007F623D" w:rsidRPr="00BE28C4" w:rsidRDefault="007F623D" w:rsidP="007F623D">
      <w:pPr>
        <w:rPr>
          <w:rFonts w:ascii="Tahoma" w:hAnsi="Tahoma" w:cs="Tahoma"/>
          <w:b/>
          <w:color w:val="FF0000"/>
        </w:rPr>
      </w:pPr>
    </w:p>
    <w:p w14:paraId="0EFB0683" w14:textId="77777777" w:rsidR="007F623D" w:rsidRPr="00BE28C4" w:rsidRDefault="007F623D" w:rsidP="00AC7E19">
      <w:pPr>
        <w:shd w:val="clear" w:color="auto" w:fill="7030A0"/>
        <w:spacing w:before="40" w:after="40"/>
        <w:rPr>
          <w:rFonts w:ascii="Tahoma" w:hAnsi="Tahoma" w:cs="Tahoma"/>
          <w:b/>
          <w:smallCaps/>
          <w:color w:val="FFFFFF"/>
        </w:rPr>
      </w:pPr>
      <w:r w:rsidRPr="00BE28C4">
        <w:rPr>
          <w:rFonts w:ascii="Tahoma" w:hAnsi="Tahoma" w:cs="Tahoma"/>
          <w:b/>
          <w:smallCaps/>
          <w:color w:val="FFFFFF"/>
        </w:rPr>
        <w:t>Principal Investigator:</w:t>
      </w:r>
    </w:p>
    <w:p w14:paraId="4F3579C6" w14:textId="77777777" w:rsidR="007F623D" w:rsidRPr="00BE28C4" w:rsidRDefault="007F623D" w:rsidP="007F62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00" w:lineRule="atLeast"/>
        <w:jc w:val="both"/>
        <w:rPr>
          <w:rFonts w:ascii="Tahoma" w:hAnsi="Tahoma" w:cs="Tahoma"/>
          <w:color w:val="000000"/>
        </w:rPr>
      </w:pPr>
    </w:p>
    <w:p w14:paraId="518D84E2" w14:textId="77777777" w:rsidR="007F623D" w:rsidRPr="0027509B" w:rsidRDefault="007F623D" w:rsidP="007F62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00" w:lineRule="atLeast"/>
        <w:jc w:val="both"/>
        <w:rPr>
          <w:rFonts w:ascii="Tahoma" w:hAnsi="Tahoma" w:cs="Tahoma"/>
          <w:b/>
          <w:color w:val="000000"/>
          <w:sz w:val="22"/>
          <w:szCs w:val="22"/>
        </w:rPr>
      </w:pPr>
      <w:r w:rsidRPr="0027509B">
        <w:rPr>
          <w:rFonts w:ascii="Tahoma" w:hAnsi="Tahoma" w:cs="Tahoma"/>
          <w:b/>
          <w:sz w:val="22"/>
          <w:szCs w:val="22"/>
        </w:rPr>
        <w:t xml:space="preserve">Principal Investigator (PI): </w:t>
      </w:r>
      <w:r w:rsidRPr="0027509B">
        <w:rPr>
          <w:rFonts w:ascii="Tahoma" w:hAnsi="Tahoma" w:cs="Tahoma"/>
          <w:color w:val="000000"/>
          <w:sz w:val="22"/>
          <w:szCs w:val="22"/>
        </w:rPr>
        <w:t xml:space="preserve">There may be only one Principal Investigator for this submission. </w:t>
      </w:r>
    </w:p>
    <w:p w14:paraId="3D2FB7C8" w14:textId="77777777" w:rsidR="007F623D" w:rsidRPr="0027509B" w:rsidRDefault="007F623D" w:rsidP="007F623D">
      <w:pPr>
        <w:rPr>
          <w:rFonts w:ascii="Tahoma" w:hAnsi="Tahoma" w:cs="Tahoma"/>
          <w:sz w:val="22"/>
          <w:szCs w:val="22"/>
        </w:rPr>
      </w:pPr>
    </w:p>
    <w:p w14:paraId="29BBCE9D" w14:textId="77777777" w:rsidR="005B1A50" w:rsidRDefault="007F623D" w:rsidP="007F623D">
      <w:pPr>
        <w:rPr>
          <w:rFonts w:ascii="Tahoma" w:hAnsi="Tahoma" w:cs="Tahoma"/>
          <w:color w:val="000000"/>
          <w:sz w:val="22"/>
          <w:szCs w:val="22"/>
        </w:rPr>
      </w:pPr>
      <w:r w:rsidRPr="0027509B">
        <w:rPr>
          <w:rFonts w:ascii="Tahoma" w:hAnsi="Tahoma" w:cs="Tahoma"/>
          <w:color w:val="000000"/>
          <w:sz w:val="22"/>
          <w:szCs w:val="22"/>
        </w:rPr>
        <w:t>Principal Investigator:</w:t>
      </w:r>
      <w:r w:rsidRPr="0027509B">
        <w:rPr>
          <w:rFonts w:ascii="Tahoma" w:hAnsi="Tahoma" w:cs="Tahoma"/>
          <w:sz w:val="22"/>
          <w:szCs w:val="22"/>
        </w:rPr>
        <w:t xml:space="preserve"> ________________________      Email: ________________                  </w:t>
      </w:r>
      <w:r w:rsidRPr="0027509B">
        <w:rPr>
          <w:rFonts w:ascii="Tahoma" w:hAnsi="Tahoma" w:cs="Tahoma"/>
          <w:sz w:val="22"/>
          <w:szCs w:val="22"/>
        </w:rPr>
        <w:br/>
      </w:r>
    </w:p>
    <w:p w14:paraId="6AAA39C9" w14:textId="7640A9B7" w:rsidR="007F623D" w:rsidRPr="0027509B" w:rsidRDefault="005B1A50" w:rsidP="007F623D">
      <w:pPr>
        <w:rPr>
          <w:rFonts w:ascii="Tahoma" w:hAnsi="Tahoma" w:cs="Tahoma"/>
          <w:color w:val="000000"/>
          <w:sz w:val="22"/>
          <w:szCs w:val="22"/>
        </w:rPr>
      </w:pPr>
      <w:proofErr w:type="spellStart"/>
      <w:r>
        <w:rPr>
          <w:rFonts w:ascii="Tahoma" w:hAnsi="Tahoma" w:cs="Tahoma"/>
          <w:color w:val="000000"/>
          <w:sz w:val="22"/>
          <w:szCs w:val="22"/>
        </w:rPr>
        <w:t>ORCiD</w:t>
      </w:r>
      <w:proofErr w:type="spellEnd"/>
      <w:r>
        <w:rPr>
          <w:rFonts w:ascii="Tahoma" w:hAnsi="Tahoma" w:cs="Tahoma"/>
          <w:color w:val="000000"/>
          <w:sz w:val="22"/>
          <w:szCs w:val="22"/>
        </w:rPr>
        <w:t xml:space="preserve"> ID #_______________________</w:t>
      </w:r>
    </w:p>
    <w:p w14:paraId="1F77D4D3" w14:textId="77777777" w:rsidR="007F623D" w:rsidRPr="0027509B" w:rsidRDefault="007F623D" w:rsidP="007F623D">
      <w:pPr>
        <w:rPr>
          <w:rFonts w:ascii="Tahoma" w:hAnsi="Tahoma" w:cs="Tahoma"/>
          <w:color w:val="000000"/>
          <w:sz w:val="22"/>
          <w:szCs w:val="22"/>
        </w:rPr>
      </w:pPr>
    </w:p>
    <w:p w14:paraId="532C5F58" w14:textId="77777777" w:rsidR="007F623D" w:rsidRPr="0027509B" w:rsidRDefault="007F623D" w:rsidP="007F623D">
      <w:pPr>
        <w:rPr>
          <w:rFonts w:ascii="Tahoma" w:hAnsi="Tahoma" w:cs="Tahoma"/>
          <w:color w:val="000000"/>
          <w:sz w:val="22"/>
          <w:szCs w:val="22"/>
        </w:rPr>
      </w:pPr>
      <w:r w:rsidRPr="0027509B">
        <w:rPr>
          <w:rFonts w:ascii="Tahoma" w:hAnsi="Tahoma" w:cs="Tahoma"/>
          <w:color w:val="000000"/>
          <w:sz w:val="22"/>
          <w:szCs w:val="22"/>
        </w:rPr>
        <w:t>Department: _____________________________</w:t>
      </w:r>
      <w:r w:rsidRPr="0027509B">
        <w:rPr>
          <w:rFonts w:ascii="Tahoma" w:hAnsi="Tahoma" w:cs="Tahoma"/>
          <w:sz w:val="22"/>
          <w:szCs w:val="22"/>
        </w:rPr>
        <w:br/>
      </w:r>
    </w:p>
    <w:p w14:paraId="685291C0" w14:textId="77777777" w:rsidR="007F623D" w:rsidRPr="0027509B" w:rsidRDefault="007F623D" w:rsidP="007F623D">
      <w:pPr>
        <w:rPr>
          <w:rFonts w:ascii="Tahoma" w:hAnsi="Tahoma" w:cs="Tahoma"/>
          <w:color w:val="000000"/>
          <w:sz w:val="22"/>
          <w:szCs w:val="22"/>
        </w:rPr>
      </w:pPr>
      <w:r w:rsidRPr="0027509B">
        <w:rPr>
          <w:rFonts w:ascii="Tahoma" w:hAnsi="Tahoma" w:cs="Tahoma"/>
          <w:sz w:val="22"/>
          <w:szCs w:val="22"/>
        </w:rPr>
        <w:br/>
        <w:t>Signature: _________________________________</w:t>
      </w:r>
    </w:p>
    <w:p w14:paraId="42AE6A56" w14:textId="77777777" w:rsidR="007F623D" w:rsidRPr="00BE28C4" w:rsidRDefault="007F623D" w:rsidP="007F623D">
      <w:pPr>
        <w:rPr>
          <w:rFonts w:ascii="Tahoma" w:hAnsi="Tahoma" w:cs="Tahoma"/>
          <w:color w:val="000000"/>
        </w:rPr>
      </w:pPr>
    </w:p>
    <w:p w14:paraId="38323B30" w14:textId="77777777" w:rsidR="007F623D" w:rsidRPr="00BE28C4" w:rsidRDefault="007F623D" w:rsidP="008E7F2E">
      <w:pPr>
        <w:shd w:val="clear" w:color="auto" w:fill="7030A0"/>
        <w:spacing w:before="40" w:after="40"/>
        <w:rPr>
          <w:rFonts w:ascii="Tahoma" w:hAnsi="Tahoma" w:cs="Tahoma"/>
          <w:b/>
          <w:smallCaps/>
          <w:color w:val="FFFFFF"/>
        </w:rPr>
      </w:pPr>
      <w:r w:rsidRPr="00BE28C4">
        <w:rPr>
          <w:rFonts w:ascii="Tahoma" w:hAnsi="Tahoma" w:cs="Tahoma"/>
          <w:b/>
          <w:smallCaps/>
          <w:color w:val="FFFFFF"/>
        </w:rPr>
        <w:t xml:space="preserve">Co-Investigator (s): </w:t>
      </w:r>
    </w:p>
    <w:p w14:paraId="7A156106" w14:textId="77777777" w:rsidR="007F623D" w:rsidRPr="007E3635" w:rsidRDefault="007F623D" w:rsidP="007F623D">
      <w:pPr>
        <w:spacing w:after="120"/>
        <w:rPr>
          <w:rFonts w:ascii="Tahoma" w:hAnsi="Tahoma" w:cs="Tahoma"/>
          <w:b/>
          <w:sz w:val="22"/>
          <w:szCs w:val="22"/>
        </w:rPr>
      </w:pPr>
      <w:r w:rsidRPr="007E3635">
        <w:rPr>
          <w:rFonts w:ascii="Tahoma" w:hAnsi="Tahoma" w:cs="Tahoma"/>
          <w:i/>
          <w:sz w:val="22"/>
          <w:szCs w:val="22"/>
        </w:rPr>
        <w:t>Please add additional lines as needed.</w:t>
      </w:r>
      <w:r w:rsidRPr="007E3635">
        <w:rPr>
          <w:rFonts w:ascii="Tahoma" w:hAnsi="Tahoma" w:cs="Tahoma"/>
          <w:sz w:val="22"/>
          <w:szCs w:val="22"/>
        </w:rPr>
        <w:tab/>
      </w:r>
      <w:r w:rsidRPr="007E3635">
        <w:rPr>
          <w:rFonts w:ascii="Tahoma" w:hAnsi="Tahoma" w:cs="Tahoma"/>
          <w:sz w:val="22"/>
          <w:szCs w:val="22"/>
        </w:rPr>
        <w:tab/>
      </w:r>
      <w:r w:rsidRPr="007E3635">
        <w:rPr>
          <w:rFonts w:ascii="Tahoma" w:hAnsi="Tahoma" w:cs="Tahoma"/>
          <w:sz w:val="22"/>
          <w:szCs w:val="22"/>
        </w:rPr>
        <w:tab/>
      </w:r>
      <w:r w:rsidRPr="007E3635">
        <w:rPr>
          <w:rFonts w:ascii="Tahoma" w:hAnsi="Tahoma" w:cs="Tahoma"/>
          <w:sz w:val="22"/>
          <w:szCs w:val="22"/>
        </w:rPr>
        <w:tab/>
      </w:r>
      <w:r w:rsidRPr="007E3635">
        <w:rPr>
          <w:rFonts w:ascii="Tahoma" w:hAnsi="Tahoma" w:cs="Tahoma"/>
          <w:sz w:val="22"/>
          <w:szCs w:val="22"/>
        </w:rPr>
        <w:tab/>
      </w:r>
    </w:p>
    <w:p w14:paraId="2138130D" w14:textId="1078C389" w:rsidR="007F623D" w:rsidRPr="007E3635" w:rsidRDefault="007F623D" w:rsidP="007F623D">
      <w:pPr>
        <w:rPr>
          <w:rFonts w:ascii="Tahoma" w:hAnsi="Tahoma" w:cs="Tahoma"/>
          <w:sz w:val="22"/>
          <w:szCs w:val="22"/>
        </w:rPr>
      </w:pPr>
      <w:r w:rsidRPr="007E3635">
        <w:rPr>
          <w:rFonts w:ascii="Tahoma" w:hAnsi="Tahoma" w:cs="Tahoma"/>
          <w:sz w:val="22"/>
          <w:szCs w:val="22"/>
        </w:rPr>
        <w:t xml:space="preserve">Co-investigator            </w:t>
      </w:r>
      <w:r w:rsidR="004775B4">
        <w:rPr>
          <w:rFonts w:ascii="Tahoma" w:hAnsi="Tahoma" w:cs="Tahoma"/>
          <w:sz w:val="22"/>
          <w:szCs w:val="22"/>
        </w:rPr>
        <w:t xml:space="preserve">  </w:t>
      </w:r>
      <w:r w:rsidRPr="007E3635">
        <w:rPr>
          <w:rFonts w:ascii="Tahoma" w:hAnsi="Tahoma" w:cs="Tahoma"/>
          <w:sz w:val="22"/>
          <w:szCs w:val="22"/>
        </w:rPr>
        <w:t xml:space="preserve">    Title                         Department                           Signature</w:t>
      </w:r>
    </w:p>
    <w:p w14:paraId="7F3F948A" w14:textId="77777777" w:rsidR="007F623D" w:rsidRPr="007E3635" w:rsidRDefault="007F623D" w:rsidP="007F623D">
      <w:pPr>
        <w:rPr>
          <w:rFonts w:ascii="Tahoma" w:hAnsi="Tahoma" w:cs="Tahoma"/>
          <w:sz w:val="22"/>
          <w:szCs w:val="22"/>
        </w:rPr>
      </w:pPr>
    </w:p>
    <w:p w14:paraId="45326286" w14:textId="1F2B4FDD" w:rsidR="007F623D" w:rsidRPr="007E3635" w:rsidRDefault="007F623D" w:rsidP="007F623D">
      <w:pPr>
        <w:rPr>
          <w:rFonts w:ascii="Tahoma" w:hAnsi="Tahoma" w:cs="Tahoma"/>
          <w:sz w:val="22"/>
          <w:szCs w:val="22"/>
        </w:rPr>
      </w:pPr>
      <w:r w:rsidRPr="007E3635">
        <w:rPr>
          <w:rFonts w:ascii="Tahoma" w:hAnsi="Tahoma" w:cs="Tahoma"/>
          <w:sz w:val="22"/>
          <w:szCs w:val="22"/>
        </w:rPr>
        <w:t>_____________________________________________________________________________</w:t>
      </w:r>
    </w:p>
    <w:p w14:paraId="38FA9A34" w14:textId="77777777" w:rsidR="007F623D" w:rsidRPr="007E3635" w:rsidRDefault="007F623D" w:rsidP="007F623D">
      <w:pPr>
        <w:rPr>
          <w:rFonts w:ascii="Tahoma" w:hAnsi="Tahoma" w:cs="Tahoma"/>
          <w:sz w:val="22"/>
          <w:szCs w:val="22"/>
        </w:rPr>
      </w:pPr>
    </w:p>
    <w:p w14:paraId="00FA8979" w14:textId="5BA3A1FB" w:rsidR="007F623D" w:rsidRPr="007E3635" w:rsidRDefault="007F623D" w:rsidP="007F623D">
      <w:pPr>
        <w:rPr>
          <w:rFonts w:ascii="Tahoma" w:hAnsi="Tahoma" w:cs="Tahoma"/>
          <w:sz w:val="22"/>
          <w:szCs w:val="22"/>
        </w:rPr>
      </w:pPr>
      <w:r w:rsidRPr="007E3635">
        <w:rPr>
          <w:rFonts w:ascii="Tahoma" w:hAnsi="Tahoma" w:cs="Tahoma"/>
          <w:sz w:val="22"/>
          <w:szCs w:val="22"/>
        </w:rPr>
        <w:t>_____________________________________________________________________________</w:t>
      </w:r>
    </w:p>
    <w:p w14:paraId="26788C7F" w14:textId="77777777" w:rsidR="007F623D" w:rsidRPr="007E3635" w:rsidRDefault="007F623D" w:rsidP="007F623D">
      <w:pPr>
        <w:rPr>
          <w:rFonts w:ascii="Tahoma" w:hAnsi="Tahoma" w:cs="Tahoma"/>
          <w:sz w:val="22"/>
          <w:szCs w:val="22"/>
        </w:rPr>
      </w:pPr>
    </w:p>
    <w:p w14:paraId="79B2BE0C" w14:textId="2F8A0C13" w:rsidR="007F623D" w:rsidRPr="007E3635" w:rsidRDefault="007F623D" w:rsidP="007F623D">
      <w:pPr>
        <w:rPr>
          <w:rFonts w:ascii="Tahoma" w:hAnsi="Tahoma" w:cs="Tahoma"/>
          <w:sz w:val="22"/>
          <w:szCs w:val="22"/>
        </w:rPr>
      </w:pPr>
      <w:r w:rsidRPr="007E3635">
        <w:rPr>
          <w:rFonts w:ascii="Tahoma" w:hAnsi="Tahoma" w:cs="Tahoma"/>
          <w:sz w:val="22"/>
          <w:szCs w:val="22"/>
        </w:rPr>
        <w:t>_____________________________________________________________________________</w:t>
      </w:r>
    </w:p>
    <w:p w14:paraId="5931DCDD" w14:textId="77777777" w:rsidR="007F623D" w:rsidRPr="007E3635" w:rsidRDefault="007F623D" w:rsidP="007F623D">
      <w:pPr>
        <w:rPr>
          <w:rFonts w:ascii="Tahoma" w:hAnsi="Tahoma" w:cs="Tahoma"/>
          <w:sz w:val="22"/>
          <w:szCs w:val="22"/>
        </w:rPr>
      </w:pPr>
    </w:p>
    <w:p w14:paraId="68F2EE2A" w14:textId="77777777" w:rsidR="007F623D" w:rsidRPr="00BE28C4" w:rsidRDefault="007F623D" w:rsidP="008E7F2E">
      <w:pPr>
        <w:shd w:val="clear" w:color="auto" w:fill="7030A0"/>
        <w:spacing w:before="40" w:after="40"/>
        <w:rPr>
          <w:rFonts w:ascii="Tahoma" w:hAnsi="Tahoma" w:cs="Tahoma"/>
          <w:b/>
          <w:smallCaps/>
          <w:color w:val="FFFFFF"/>
        </w:rPr>
      </w:pPr>
      <w:r w:rsidRPr="00BE28C4">
        <w:rPr>
          <w:rFonts w:ascii="Tahoma" w:hAnsi="Tahoma" w:cs="Tahoma"/>
          <w:b/>
          <w:smallCaps/>
          <w:color w:val="FFFFFF"/>
        </w:rPr>
        <w:t>Chair's Signature:</w:t>
      </w:r>
    </w:p>
    <w:p w14:paraId="4AA79FF8" w14:textId="77777777" w:rsidR="007F623D" w:rsidRPr="00431C27" w:rsidRDefault="007F623D" w:rsidP="007F623D">
      <w:pPr>
        <w:spacing w:before="60" w:after="60"/>
        <w:rPr>
          <w:rFonts w:ascii="Tahoma" w:hAnsi="Tahoma" w:cs="Tahoma"/>
          <w:b/>
          <w:iCs/>
          <w:smallCaps/>
          <w:sz w:val="22"/>
          <w:szCs w:val="22"/>
        </w:rPr>
      </w:pPr>
      <w:r w:rsidRPr="00431C27">
        <w:rPr>
          <w:rFonts w:ascii="Tahoma" w:hAnsi="Tahoma" w:cs="Tahoma"/>
          <w:iCs/>
          <w:sz w:val="22"/>
          <w:szCs w:val="22"/>
        </w:rPr>
        <w:t>Signature approval confirms support for this application and agreement that the terms and conditions for the Schulich Infrastructure Support grant guidelines have been met.</w:t>
      </w:r>
    </w:p>
    <w:p w14:paraId="1BB0B75A" w14:textId="77777777" w:rsidR="007F623D" w:rsidRPr="00BE28C4" w:rsidRDefault="007F623D" w:rsidP="007F62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00" w:lineRule="atLeast"/>
        <w:jc w:val="both"/>
        <w:rPr>
          <w:rFonts w:ascii="Tahoma" w:hAnsi="Tahoma" w:cs="Tahoma"/>
          <w:color w:val="000000"/>
        </w:rPr>
      </w:pPr>
      <w:r w:rsidRPr="00BE28C4">
        <w:rPr>
          <w:rFonts w:ascii="Tahoma" w:hAnsi="Tahoma" w:cs="Tahoma"/>
          <w:color w:val="000000"/>
        </w:rPr>
        <w:tab/>
      </w:r>
    </w:p>
    <w:p w14:paraId="6576AB65" w14:textId="77777777" w:rsidR="007F623D" w:rsidRPr="00BE28C4" w:rsidRDefault="007F623D" w:rsidP="007F62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00" w:lineRule="atLeast"/>
        <w:jc w:val="both"/>
        <w:rPr>
          <w:rFonts w:ascii="Tahoma" w:hAnsi="Tahoma" w:cs="Tahoma"/>
          <w:color w:val="000000"/>
        </w:rPr>
      </w:pPr>
    </w:p>
    <w:p w14:paraId="149A2845" w14:textId="77777777" w:rsidR="007F623D" w:rsidRPr="00BE28C4" w:rsidRDefault="007F623D" w:rsidP="007F62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00" w:lineRule="atLeast"/>
        <w:jc w:val="both"/>
        <w:rPr>
          <w:rFonts w:ascii="Tahoma" w:hAnsi="Tahoma" w:cs="Tahoma"/>
          <w:color w:val="000000"/>
        </w:rPr>
      </w:pPr>
      <w:r w:rsidRPr="00BE28C4">
        <w:rPr>
          <w:rFonts w:ascii="Tahoma" w:hAnsi="Tahoma" w:cs="Tahoma"/>
          <w:color w:val="000000"/>
        </w:rPr>
        <w:tab/>
      </w:r>
      <w:r w:rsidRPr="00BE28C4">
        <w:rPr>
          <w:rFonts w:ascii="Tahoma" w:hAnsi="Tahoma" w:cs="Tahoma"/>
          <w:color w:val="000000"/>
        </w:rPr>
        <w:tab/>
      </w:r>
      <w:r w:rsidRPr="00BE28C4">
        <w:rPr>
          <w:rFonts w:ascii="Tahoma" w:hAnsi="Tahoma" w:cs="Tahoma"/>
          <w:color w:val="000000"/>
        </w:rPr>
        <w:tab/>
      </w:r>
      <w:r w:rsidRPr="00BE28C4">
        <w:rPr>
          <w:rFonts w:ascii="Tahoma" w:hAnsi="Tahoma" w:cs="Tahoma"/>
          <w:color w:val="000000"/>
        </w:rPr>
        <w:tab/>
      </w:r>
      <w:r w:rsidRPr="00BE28C4">
        <w:rPr>
          <w:rFonts w:ascii="Tahoma" w:hAnsi="Tahoma" w:cs="Tahoma"/>
          <w:color w:val="000000"/>
        </w:rPr>
        <w:tab/>
      </w:r>
      <w:r w:rsidRPr="00BE28C4">
        <w:rPr>
          <w:rFonts w:ascii="Tahoma" w:hAnsi="Tahoma" w:cs="Tahoma"/>
          <w:color w:val="000000"/>
        </w:rPr>
        <w:tab/>
      </w:r>
    </w:p>
    <w:p w14:paraId="7907AC17" w14:textId="4A5B48A1" w:rsidR="007F623D" w:rsidRPr="00BE28C4" w:rsidRDefault="007F623D" w:rsidP="007F623D">
      <w:pPr>
        <w:spacing w:before="60" w:after="60"/>
        <w:rPr>
          <w:rFonts w:ascii="Tahoma" w:hAnsi="Tahoma" w:cs="Tahoma"/>
          <w:i/>
        </w:rPr>
      </w:pPr>
      <w:r w:rsidRPr="00BE28C4">
        <w:rPr>
          <w:rFonts w:ascii="Tahoma" w:hAnsi="Tahoma" w:cs="Tahoma"/>
          <w:b/>
          <w:smallCaps/>
        </w:rPr>
        <w:t>Chair’s Signature: ___________________________</w:t>
      </w:r>
      <w:proofErr w:type="gramStart"/>
      <w:r w:rsidRPr="00BE28C4">
        <w:rPr>
          <w:rFonts w:ascii="Tahoma" w:hAnsi="Tahoma" w:cs="Tahoma"/>
          <w:b/>
          <w:smallCaps/>
        </w:rPr>
        <w:t>_</w:t>
      </w:r>
      <w:r w:rsidRPr="00BE28C4">
        <w:rPr>
          <w:rFonts w:ascii="Tahoma" w:hAnsi="Tahoma" w:cs="Tahoma"/>
          <w:i/>
        </w:rPr>
        <w:t xml:space="preserve">  </w:t>
      </w:r>
      <w:r w:rsidRPr="00BE28C4">
        <w:rPr>
          <w:rFonts w:ascii="Tahoma" w:hAnsi="Tahoma" w:cs="Tahoma"/>
          <w:b/>
        </w:rPr>
        <w:t>Date</w:t>
      </w:r>
      <w:proofErr w:type="gramEnd"/>
      <w:r w:rsidRPr="00BE28C4">
        <w:rPr>
          <w:rFonts w:ascii="Tahoma" w:hAnsi="Tahoma" w:cs="Tahoma"/>
          <w:b/>
        </w:rPr>
        <w:t>:</w:t>
      </w:r>
      <w:r w:rsidRPr="00BE28C4">
        <w:rPr>
          <w:rFonts w:ascii="Tahoma" w:hAnsi="Tahoma" w:cs="Tahoma"/>
          <w:b/>
          <w:smallCaps/>
        </w:rPr>
        <w:t xml:space="preserve"> __________</w:t>
      </w:r>
    </w:p>
    <w:p w14:paraId="3661E412" w14:textId="77777777" w:rsidR="007F623D" w:rsidRPr="00BE28C4" w:rsidRDefault="007F623D" w:rsidP="00E2443F">
      <w:pPr>
        <w:rPr>
          <w:rFonts w:ascii="Tahoma" w:hAnsi="Tahoma" w:cs="Tahoma"/>
        </w:rPr>
      </w:pPr>
    </w:p>
    <w:p w14:paraId="209A4D11" w14:textId="77777777" w:rsidR="007F623D" w:rsidRPr="00BE28C4" w:rsidRDefault="007F623D" w:rsidP="008E7F2E">
      <w:pPr>
        <w:shd w:val="clear" w:color="auto" w:fill="7030A0"/>
        <w:spacing w:before="40" w:after="120"/>
        <w:rPr>
          <w:rFonts w:ascii="Tahoma" w:hAnsi="Tahoma" w:cs="Tahoma"/>
          <w:b/>
          <w:smallCaps/>
          <w:color w:val="FFFFFF"/>
        </w:rPr>
      </w:pPr>
      <w:r w:rsidRPr="00BE28C4">
        <w:rPr>
          <w:rFonts w:ascii="Tahoma" w:hAnsi="Tahoma" w:cs="Tahoma"/>
          <w:b/>
          <w:smallCaps/>
          <w:color w:val="FFFFFF"/>
        </w:rPr>
        <w:lastRenderedPageBreak/>
        <w:t>Part 2: Proposal</w:t>
      </w:r>
    </w:p>
    <w:p w14:paraId="69E96915" w14:textId="77777777" w:rsidR="008D317A" w:rsidRPr="00BE28C4" w:rsidRDefault="008D317A" w:rsidP="008D317A">
      <w:pPr>
        <w:spacing w:before="120" w:after="120"/>
        <w:rPr>
          <w:rFonts w:ascii="Tahoma" w:hAnsi="Tahoma" w:cs="Tahoma"/>
          <w:color w:val="3366FF"/>
        </w:rPr>
      </w:pPr>
      <w:r w:rsidRPr="00BE28C4">
        <w:rPr>
          <w:rFonts w:ascii="Tahoma" w:hAnsi="Tahoma" w:cs="Tahoma"/>
        </w:rPr>
        <w:t xml:space="preserve">Describe the equipment proposal in detail and in terms capable of being understood by an academic from another discipline. </w:t>
      </w:r>
      <w:r w:rsidRPr="00BE28C4">
        <w:rPr>
          <w:rFonts w:ascii="Tahoma" w:hAnsi="Tahoma" w:cs="Tahoma"/>
          <w:u w:val="single"/>
        </w:rPr>
        <w:t>Avoid jargon</w:t>
      </w:r>
      <w:r w:rsidRPr="00BE28C4">
        <w:rPr>
          <w:rFonts w:ascii="Tahoma" w:hAnsi="Tahoma" w:cs="Tahoma"/>
          <w:color w:val="3366FF"/>
          <w:u w:val="single"/>
        </w:rPr>
        <w:t>.</w:t>
      </w:r>
      <w:r w:rsidRPr="00BE28C4">
        <w:rPr>
          <w:rFonts w:ascii="Tahoma" w:hAnsi="Tahoma" w:cs="Tahoma"/>
          <w:color w:val="3366FF"/>
        </w:rPr>
        <w:t xml:space="preserve">  </w:t>
      </w:r>
    </w:p>
    <w:p w14:paraId="3A714104" w14:textId="77777777" w:rsidR="008D317A" w:rsidRPr="008D317A" w:rsidRDefault="008D317A" w:rsidP="00542A26">
      <w:pPr>
        <w:numPr>
          <w:ilvl w:val="0"/>
          <w:numId w:val="1"/>
        </w:numPr>
        <w:rPr>
          <w:rFonts w:ascii="Tahoma" w:hAnsi="Tahoma" w:cs="Tahoma"/>
          <w:b/>
          <w:color w:val="7030A0"/>
        </w:rPr>
      </w:pPr>
      <w:r w:rsidRPr="008D317A">
        <w:rPr>
          <w:rFonts w:ascii="Tahoma" w:hAnsi="Tahoma" w:cs="Tahoma"/>
          <w:b/>
          <w:color w:val="7030A0"/>
        </w:rPr>
        <w:t xml:space="preserve">Maximum length of 2 pages, minimum size 12 Times Roman and ¾ inch (2 cm) margins.  </w:t>
      </w:r>
    </w:p>
    <w:p w14:paraId="25D80FFF" w14:textId="77777777" w:rsidR="008D317A" w:rsidRPr="008D317A" w:rsidRDefault="008D317A" w:rsidP="00542A26">
      <w:pPr>
        <w:numPr>
          <w:ilvl w:val="0"/>
          <w:numId w:val="1"/>
        </w:numPr>
        <w:rPr>
          <w:rFonts w:ascii="Tahoma" w:hAnsi="Tahoma" w:cs="Tahoma"/>
          <w:b/>
          <w:color w:val="7030A0"/>
        </w:rPr>
      </w:pPr>
      <w:r w:rsidRPr="008D317A">
        <w:rPr>
          <w:rFonts w:ascii="Tahoma" w:hAnsi="Tahoma" w:cs="Tahoma"/>
          <w:b/>
          <w:color w:val="7030A0"/>
        </w:rPr>
        <w:t>References, if necessary, may be added as an appendix.</w:t>
      </w:r>
    </w:p>
    <w:p w14:paraId="6CEA5F6F" w14:textId="77777777" w:rsidR="008D317A" w:rsidRPr="008D317A" w:rsidRDefault="008D317A" w:rsidP="00542A26">
      <w:pPr>
        <w:numPr>
          <w:ilvl w:val="0"/>
          <w:numId w:val="1"/>
        </w:numPr>
        <w:spacing w:after="120"/>
        <w:rPr>
          <w:rFonts w:ascii="Tahoma" w:hAnsi="Tahoma" w:cs="Tahoma"/>
          <w:b/>
          <w:color w:val="7030A0"/>
        </w:rPr>
      </w:pPr>
      <w:r w:rsidRPr="008D317A">
        <w:rPr>
          <w:rFonts w:ascii="Tahoma" w:hAnsi="Tahoma" w:cs="Tahoma"/>
          <w:b/>
          <w:color w:val="7030A0"/>
          <w:u w:val="single"/>
        </w:rPr>
        <w:t>All the following items must be addressed</w:t>
      </w:r>
      <w:r w:rsidRPr="008D317A">
        <w:rPr>
          <w:rFonts w:ascii="Tahoma" w:hAnsi="Tahoma" w:cs="Tahoma"/>
          <w:b/>
          <w:color w:val="7030A0"/>
        </w:rPr>
        <w:t>:</w:t>
      </w:r>
    </w:p>
    <w:p w14:paraId="765C0F32" w14:textId="77777777" w:rsidR="008D317A" w:rsidRPr="00BE28C4" w:rsidRDefault="008D317A" w:rsidP="00542A26">
      <w:pPr>
        <w:pStyle w:val="BodyText"/>
        <w:numPr>
          <w:ilvl w:val="0"/>
          <w:numId w:val="5"/>
        </w:numPr>
        <w:spacing w:after="0"/>
        <w:ind w:left="714" w:hanging="357"/>
        <w:rPr>
          <w:rFonts w:ascii="Tahoma" w:hAnsi="Tahoma" w:cs="Tahoma"/>
          <w:color w:val="000000"/>
        </w:rPr>
      </w:pPr>
      <w:r w:rsidRPr="00BE28C4">
        <w:rPr>
          <w:rFonts w:ascii="Tahoma" w:hAnsi="Tahoma" w:cs="Tahoma"/>
          <w:color w:val="000000"/>
        </w:rPr>
        <w:t xml:space="preserve">Clearly state why the equipment is essential for the research. Describe the availability of similar equipment in Schulich and provide the rationale for acquiring the equipment if necessary. Describe any need to replace or repair obsolete or failed equipment.  </w:t>
      </w:r>
    </w:p>
    <w:p w14:paraId="44BFE454" w14:textId="77777777" w:rsidR="008D317A" w:rsidRPr="00BE28C4" w:rsidRDefault="008D317A" w:rsidP="00542A26">
      <w:pPr>
        <w:pStyle w:val="BodyText"/>
        <w:numPr>
          <w:ilvl w:val="0"/>
          <w:numId w:val="5"/>
        </w:numPr>
        <w:spacing w:after="0"/>
        <w:ind w:left="714" w:hanging="357"/>
        <w:rPr>
          <w:rFonts w:ascii="Tahoma" w:hAnsi="Tahoma" w:cs="Tahoma"/>
          <w:color w:val="000000"/>
        </w:rPr>
      </w:pPr>
      <w:r w:rsidRPr="00BE28C4">
        <w:rPr>
          <w:rFonts w:ascii="Tahoma" w:hAnsi="Tahoma" w:cs="Tahoma"/>
          <w:color w:val="000000"/>
        </w:rPr>
        <w:t xml:space="preserve">Provide a justification for the equipment requested, describe the significance and quality of the research it enables. Describe whether the equipment will enhance the team’s ability to obtain grants or contracts? </w:t>
      </w:r>
    </w:p>
    <w:p w14:paraId="10A74B67" w14:textId="77777777" w:rsidR="008D317A" w:rsidRPr="00BE28C4" w:rsidRDefault="008D317A" w:rsidP="00542A26">
      <w:pPr>
        <w:pStyle w:val="BodyText"/>
        <w:numPr>
          <w:ilvl w:val="0"/>
          <w:numId w:val="5"/>
        </w:numPr>
        <w:spacing w:after="0"/>
        <w:ind w:left="714" w:hanging="357"/>
        <w:rPr>
          <w:rFonts w:ascii="Tahoma" w:hAnsi="Tahoma" w:cs="Tahoma"/>
          <w:color w:val="000000"/>
        </w:rPr>
      </w:pPr>
      <w:r w:rsidRPr="00BE28C4">
        <w:rPr>
          <w:rFonts w:ascii="Tahoma" w:hAnsi="Tahoma" w:cs="Tahoma"/>
          <w:color w:val="000000"/>
        </w:rPr>
        <w:t xml:space="preserve">Describe who will use this equipment and any management and/or maintenance plans that extend beyond the warranty period. Describe plans for equitable usage and access. </w:t>
      </w:r>
    </w:p>
    <w:p w14:paraId="7D045C92" w14:textId="77777777" w:rsidR="008D317A" w:rsidRPr="00BE28C4" w:rsidRDefault="008D317A" w:rsidP="00542A26">
      <w:pPr>
        <w:pStyle w:val="BodyText"/>
        <w:numPr>
          <w:ilvl w:val="0"/>
          <w:numId w:val="5"/>
        </w:numPr>
        <w:spacing w:after="0"/>
        <w:ind w:left="714" w:hanging="357"/>
        <w:rPr>
          <w:rFonts w:ascii="Tahoma" w:hAnsi="Tahoma" w:cs="Tahoma"/>
          <w:color w:val="000000"/>
        </w:rPr>
      </w:pPr>
      <w:r w:rsidRPr="00BE28C4">
        <w:rPr>
          <w:rFonts w:ascii="Tahoma" w:hAnsi="Tahoma" w:cs="Tahoma"/>
          <w:color w:val="000000"/>
        </w:rPr>
        <w:t>Indicate how the equipment will enhance the training of highly qualified personnel (HQP)? Include any considerations for EDI-D (Equity, Diversity, Inclusion and Decolonization) in training for HQP?</w:t>
      </w:r>
    </w:p>
    <w:p w14:paraId="2B60490C" w14:textId="77777777" w:rsidR="008D317A" w:rsidRDefault="008D317A" w:rsidP="00542A26">
      <w:pPr>
        <w:pStyle w:val="BodyText"/>
        <w:numPr>
          <w:ilvl w:val="0"/>
          <w:numId w:val="5"/>
        </w:numPr>
        <w:spacing w:after="0"/>
        <w:ind w:left="714" w:hanging="357"/>
        <w:rPr>
          <w:rFonts w:ascii="Tahoma" w:hAnsi="Tahoma" w:cs="Tahoma"/>
          <w:color w:val="000000"/>
        </w:rPr>
      </w:pPr>
      <w:r w:rsidRPr="00BE28C4">
        <w:rPr>
          <w:rFonts w:ascii="Tahoma" w:hAnsi="Tahoma" w:cs="Tahoma"/>
          <w:color w:val="000000"/>
        </w:rPr>
        <w:t xml:space="preserve">Describe where the equipment will be located/housed. </w:t>
      </w:r>
    </w:p>
    <w:p w14:paraId="0A446E5E" w14:textId="77777777" w:rsidR="00A55DE5" w:rsidRPr="00BE28C4" w:rsidRDefault="00A55DE5" w:rsidP="00A55DE5">
      <w:pPr>
        <w:pStyle w:val="BodyText"/>
        <w:spacing w:after="0"/>
        <w:ind w:left="714"/>
        <w:rPr>
          <w:rFonts w:ascii="Tahoma" w:hAnsi="Tahoma" w:cs="Tahoma"/>
          <w:color w:val="000000"/>
        </w:rPr>
      </w:pPr>
    </w:p>
    <w:p w14:paraId="48F040C9" w14:textId="77777777" w:rsidR="007F623D" w:rsidRPr="00BE28C4" w:rsidRDefault="007F623D" w:rsidP="007F623D">
      <w:pPr>
        <w:rPr>
          <w:rFonts w:ascii="Tahoma" w:hAnsi="Tahoma" w:cs="Tahoma"/>
        </w:rPr>
      </w:pPr>
    </w:p>
    <w:p w14:paraId="43F24C31" w14:textId="77777777" w:rsidR="007F623D" w:rsidRPr="00BE28C4" w:rsidRDefault="007F623D" w:rsidP="008E7F2E">
      <w:pPr>
        <w:shd w:val="clear" w:color="auto" w:fill="7030A0"/>
        <w:spacing w:before="40" w:after="120"/>
        <w:rPr>
          <w:rFonts w:ascii="Tahoma" w:hAnsi="Tahoma" w:cs="Tahoma"/>
          <w:b/>
          <w:smallCaps/>
          <w:color w:val="FFFFFF"/>
        </w:rPr>
      </w:pPr>
      <w:r w:rsidRPr="00BE28C4">
        <w:rPr>
          <w:rFonts w:ascii="Tahoma" w:hAnsi="Tahoma" w:cs="Tahoma"/>
          <w:b/>
          <w:smallCaps/>
          <w:color w:val="FFFFFF"/>
        </w:rPr>
        <w:t>Part 3: Attachments</w:t>
      </w:r>
    </w:p>
    <w:p w14:paraId="4161C03A" w14:textId="43F4F12C" w:rsidR="007F623D" w:rsidRPr="00465A03" w:rsidRDefault="007F623D" w:rsidP="008E7F2E">
      <w:pPr>
        <w:shd w:val="clear" w:color="auto" w:fill="D1D1D1" w:themeFill="background2" w:themeFillShade="E6"/>
        <w:spacing w:before="60" w:after="120"/>
        <w:rPr>
          <w:rFonts w:ascii="Tahoma" w:hAnsi="Tahoma" w:cs="Tahoma"/>
          <w:b/>
          <w:bCs/>
          <w:color w:val="000000"/>
          <w:lang w:val="en-CA"/>
        </w:rPr>
      </w:pPr>
      <w:r w:rsidRPr="00BE28C4">
        <w:rPr>
          <w:rFonts w:ascii="Tahoma" w:hAnsi="Tahoma" w:cs="Tahoma"/>
          <w:b/>
          <w:color w:val="000000"/>
          <w:u w:val="single"/>
        </w:rPr>
        <w:t>Attachment 1</w:t>
      </w:r>
      <w:r w:rsidRPr="008E7F2E">
        <w:rPr>
          <w:rFonts w:ascii="Tahoma" w:hAnsi="Tahoma" w:cs="Tahoma"/>
          <w:b/>
          <w:color w:val="000000"/>
        </w:rPr>
        <w:t xml:space="preserve">: </w:t>
      </w:r>
      <w:r w:rsidR="00465A03" w:rsidRPr="00465A03">
        <w:rPr>
          <w:rFonts w:ascii="Tahoma" w:hAnsi="Tahoma" w:cs="Tahoma"/>
          <w:b/>
          <w:bCs/>
          <w:color w:val="000000"/>
          <w:lang w:val="en-CA"/>
        </w:rPr>
        <w:t>ORCID Information &amp; Trainee Supervision Record</w:t>
      </w:r>
    </w:p>
    <w:p w14:paraId="1371CC0A" w14:textId="77777777" w:rsidR="00A55DE5" w:rsidRDefault="00A55DE5" w:rsidP="00406E51">
      <w:pPr>
        <w:spacing w:before="60" w:after="120"/>
        <w:rPr>
          <w:rFonts w:ascii="Tahoma" w:hAnsi="Tahoma" w:cs="Tahoma"/>
          <w:b/>
          <w:iCs/>
          <w:color w:val="7030A0"/>
        </w:rPr>
      </w:pPr>
    </w:p>
    <w:p w14:paraId="4442251C" w14:textId="68C61DCA" w:rsidR="00406E51" w:rsidRDefault="00F862FA" w:rsidP="00406E51">
      <w:pPr>
        <w:spacing w:before="60" w:after="120"/>
        <w:rPr>
          <w:rFonts w:ascii="Tahoma" w:hAnsi="Tahoma" w:cs="Tahoma"/>
          <w:iCs/>
          <w:color w:val="000000"/>
        </w:rPr>
      </w:pPr>
      <w:r>
        <w:rPr>
          <w:rFonts w:ascii="Tahoma" w:hAnsi="Tahoma" w:cs="Tahoma"/>
          <w:b/>
          <w:iCs/>
          <w:color w:val="7030A0"/>
        </w:rPr>
        <w:t>List</w:t>
      </w:r>
      <w:r w:rsidR="007F623D" w:rsidRPr="00D32894">
        <w:rPr>
          <w:rFonts w:ascii="Tahoma" w:hAnsi="Tahoma" w:cs="Tahoma"/>
          <w:b/>
          <w:iCs/>
          <w:color w:val="7030A0"/>
        </w:rPr>
        <w:t xml:space="preserve"> your </w:t>
      </w:r>
      <w:hyperlink r:id="rId10" w:history="1">
        <w:r w:rsidR="007F623D" w:rsidRPr="001C77E0">
          <w:rPr>
            <w:rStyle w:val="Hyperlink"/>
            <w:rFonts w:ascii="Tahoma" w:hAnsi="Tahoma" w:cs="Tahoma"/>
            <w:b/>
            <w:iCs/>
          </w:rPr>
          <w:t>ORCID</w:t>
        </w:r>
        <w:r w:rsidRPr="001C77E0">
          <w:rPr>
            <w:rStyle w:val="Hyperlink"/>
            <w:rFonts w:ascii="Tahoma" w:hAnsi="Tahoma" w:cs="Tahoma"/>
            <w:b/>
            <w:iCs/>
          </w:rPr>
          <w:t xml:space="preserve"> ID</w:t>
        </w:r>
      </w:hyperlink>
      <w:r w:rsidR="007F623D" w:rsidRPr="00D32894">
        <w:rPr>
          <w:rFonts w:ascii="Tahoma" w:hAnsi="Tahoma" w:cs="Tahoma"/>
          <w:b/>
          <w:iCs/>
          <w:color w:val="7030A0"/>
        </w:rPr>
        <w:t xml:space="preserve"> a</w:t>
      </w:r>
      <w:r w:rsidR="007E2F52">
        <w:rPr>
          <w:rFonts w:ascii="Tahoma" w:hAnsi="Tahoma" w:cs="Tahoma"/>
          <w:b/>
          <w:iCs/>
          <w:color w:val="7030A0"/>
        </w:rPr>
        <w:t>long with</w:t>
      </w:r>
      <w:r w:rsidR="007F623D" w:rsidRPr="00D32894">
        <w:rPr>
          <w:rFonts w:ascii="Tahoma" w:hAnsi="Tahoma" w:cs="Tahoma"/>
          <w:b/>
          <w:iCs/>
          <w:color w:val="7030A0"/>
        </w:rPr>
        <w:t xml:space="preserve"> </w:t>
      </w:r>
      <w:r w:rsidR="00EA104F">
        <w:rPr>
          <w:rFonts w:ascii="Tahoma" w:hAnsi="Tahoma" w:cs="Tahoma"/>
          <w:b/>
          <w:iCs/>
          <w:color w:val="7030A0"/>
        </w:rPr>
        <w:t>a</w:t>
      </w:r>
      <w:r w:rsidR="007F623D" w:rsidRPr="00D32894">
        <w:rPr>
          <w:rFonts w:ascii="Tahoma" w:hAnsi="Tahoma" w:cs="Tahoma"/>
          <w:b/>
          <w:iCs/>
          <w:color w:val="7030A0"/>
        </w:rPr>
        <w:t xml:space="preserve"> 1-page </w:t>
      </w:r>
      <w:r w:rsidR="004D1A24">
        <w:rPr>
          <w:rFonts w:ascii="Tahoma" w:hAnsi="Tahoma" w:cs="Tahoma"/>
          <w:b/>
          <w:iCs/>
          <w:color w:val="7030A0"/>
        </w:rPr>
        <w:t>docu</w:t>
      </w:r>
      <w:r w:rsidR="007F623D" w:rsidRPr="00D32894">
        <w:rPr>
          <w:rFonts w:ascii="Tahoma" w:hAnsi="Tahoma" w:cs="Tahoma"/>
          <w:b/>
          <w:iCs/>
          <w:color w:val="7030A0"/>
        </w:rPr>
        <w:t xml:space="preserve">ment </w:t>
      </w:r>
      <w:r w:rsidR="007F623D" w:rsidRPr="00D32894">
        <w:rPr>
          <w:rFonts w:ascii="Tahoma" w:hAnsi="Tahoma" w:cs="Tahoma"/>
          <w:iCs/>
          <w:color w:val="000000"/>
        </w:rPr>
        <w:t>provid</w:t>
      </w:r>
      <w:r w:rsidR="004D1A24">
        <w:rPr>
          <w:rFonts w:ascii="Tahoma" w:hAnsi="Tahoma" w:cs="Tahoma"/>
          <w:iCs/>
          <w:color w:val="000000"/>
        </w:rPr>
        <w:t>ing</w:t>
      </w:r>
      <w:r w:rsidR="007F623D" w:rsidRPr="00D32894">
        <w:rPr>
          <w:rFonts w:ascii="Tahoma" w:hAnsi="Tahoma" w:cs="Tahoma"/>
          <w:iCs/>
          <w:color w:val="000000"/>
        </w:rPr>
        <w:t xml:space="preserve"> information required </w:t>
      </w:r>
      <w:r w:rsidR="00E824C9">
        <w:rPr>
          <w:rFonts w:ascii="Tahoma" w:hAnsi="Tahoma" w:cs="Tahoma"/>
          <w:iCs/>
          <w:color w:val="000000"/>
        </w:rPr>
        <w:t>(</w:t>
      </w:r>
      <w:r w:rsidR="007F623D" w:rsidRPr="00D32894">
        <w:rPr>
          <w:rFonts w:ascii="Tahoma" w:hAnsi="Tahoma" w:cs="Tahoma"/>
          <w:iCs/>
          <w:color w:val="000000"/>
        </w:rPr>
        <w:t>as outlined below</w:t>
      </w:r>
      <w:r w:rsidR="00E824C9">
        <w:rPr>
          <w:rFonts w:ascii="Tahoma" w:hAnsi="Tahoma" w:cs="Tahoma"/>
          <w:iCs/>
          <w:color w:val="000000"/>
        </w:rPr>
        <w:t>) that is</w:t>
      </w:r>
      <w:r w:rsidR="007F623D" w:rsidRPr="00D32894">
        <w:rPr>
          <w:rFonts w:ascii="Tahoma" w:hAnsi="Tahoma" w:cs="Tahoma"/>
          <w:iCs/>
          <w:color w:val="000000"/>
        </w:rPr>
        <w:t xml:space="preserve"> not found in ORCID. </w:t>
      </w:r>
    </w:p>
    <w:p w14:paraId="658E4B82" w14:textId="2B284DEC" w:rsidR="007F623D" w:rsidRPr="00BE28C4" w:rsidRDefault="00866EB8" w:rsidP="00406E51">
      <w:pPr>
        <w:spacing w:before="60" w:after="120"/>
        <w:rPr>
          <w:rFonts w:ascii="Tahoma" w:hAnsi="Tahoma" w:cs="Tahoma"/>
          <w:b/>
          <w:i/>
          <w:color w:val="000000"/>
        </w:rPr>
      </w:pPr>
      <w:r w:rsidRPr="00E824C9">
        <w:rPr>
          <w:rFonts w:ascii="Tahoma" w:hAnsi="Tahoma" w:cs="Tahoma"/>
          <w:color w:val="000000"/>
          <w:u w:val="single"/>
        </w:rPr>
        <w:t>E</w:t>
      </w:r>
      <w:r w:rsidR="007F623D" w:rsidRPr="00E824C9">
        <w:rPr>
          <w:rFonts w:ascii="Tahoma" w:hAnsi="Tahoma" w:cs="Tahoma"/>
          <w:color w:val="000000"/>
          <w:u w:val="single"/>
        </w:rPr>
        <w:t xml:space="preserve">nsure your ORCID </w:t>
      </w:r>
      <w:r w:rsidR="00E824C9">
        <w:rPr>
          <w:rFonts w:ascii="Tahoma" w:hAnsi="Tahoma" w:cs="Tahoma"/>
          <w:color w:val="000000"/>
          <w:u w:val="single"/>
        </w:rPr>
        <w:t xml:space="preserve">account </w:t>
      </w:r>
      <w:r w:rsidR="004D1A24" w:rsidRPr="00E824C9">
        <w:rPr>
          <w:rFonts w:ascii="Tahoma" w:hAnsi="Tahoma" w:cs="Tahoma"/>
          <w:color w:val="000000"/>
          <w:u w:val="single"/>
        </w:rPr>
        <w:t xml:space="preserve">is </w:t>
      </w:r>
      <w:r w:rsidR="00E824C9" w:rsidRPr="00E824C9">
        <w:rPr>
          <w:rFonts w:ascii="Tahoma" w:hAnsi="Tahoma" w:cs="Tahoma"/>
          <w:color w:val="000000"/>
          <w:u w:val="single"/>
        </w:rPr>
        <w:t>up to date</w:t>
      </w:r>
      <w:r w:rsidR="004D1A24">
        <w:rPr>
          <w:rFonts w:ascii="Tahoma" w:hAnsi="Tahoma" w:cs="Tahoma"/>
          <w:color w:val="000000"/>
        </w:rPr>
        <w:t xml:space="preserve">, </w:t>
      </w:r>
      <w:r w:rsidR="007427E6">
        <w:rPr>
          <w:rFonts w:ascii="Tahoma" w:hAnsi="Tahoma" w:cs="Tahoma"/>
          <w:color w:val="000000"/>
        </w:rPr>
        <w:t>that your</w:t>
      </w:r>
      <w:r w:rsidR="007E2F52">
        <w:rPr>
          <w:rFonts w:ascii="Tahoma" w:hAnsi="Tahoma" w:cs="Tahoma"/>
          <w:color w:val="000000"/>
        </w:rPr>
        <w:t xml:space="preserve"> </w:t>
      </w:r>
      <w:r w:rsidR="007E2F52" w:rsidRPr="00486300">
        <w:rPr>
          <w:rFonts w:ascii="Tahoma" w:hAnsi="Tahoma" w:cs="Tahoma"/>
          <w:b/>
          <w:bCs/>
          <w:color w:val="000000"/>
        </w:rPr>
        <w:t>published Works</w:t>
      </w:r>
      <w:r w:rsidR="007F623D" w:rsidRPr="00BE28C4">
        <w:rPr>
          <w:rFonts w:ascii="Tahoma" w:hAnsi="Tahoma" w:cs="Tahoma"/>
          <w:color w:val="000000"/>
        </w:rPr>
        <w:t xml:space="preserve"> section includ</w:t>
      </w:r>
      <w:r w:rsidR="007427E6">
        <w:rPr>
          <w:rFonts w:ascii="Tahoma" w:hAnsi="Tahoma" w:cs="Tahoma"/>
          <w:color w:val="000000"/>
        </w:rPr>
        <w:t>es</w:t>
      </w:r>
      <w:r w:rsidR="007E2F52">
        <w:rPr>
          <w:rFonts w:ascii="Tahoma" w:hAnsi="Tahoma" w:cs="Tahoma"/>
          <w:color w:val="000000"/>
        </w:rPr>
        <w:t xml:space="preserve"> your</w:t>
      </w:r>
      <w:r w:rsidR="007F623D" w:rsidRPr="00BE28C4">
        <w:rPr>
          <w:rFonts w:ascii="Tahoma" w:hAnsi="Tahoma" w:cs="Tahoma"/>
          <w:color w:val="000000"/>
        </w:rPr>
        <w:t xml:space="preserve"> publications from the last 5 years and the </w:t>
      </w:r>
      <w:r w:rsidR="007E2F52" w:rsidRPr="00486300">
        <w:rPr>
          <w:rFonts w:ascii="Tahoma" w:hAnsi="Tahoma" w:cs="Tahoma"/>
          <w:b/>
          <w:bCs/>
          <w:color w:val="000000"/>
        </w:rPr>
        <w:t>g</w:t>
      </w:r>
      <w:r w:rsidR="007F623D" w:rsidRPr="00486300">
        <w:rPr>
          <w:rFonts w:ascii="Tahoma" w:hAnsi="Tahoma" w:cs="Tahoma"/>
          <w:b/>
          <w:bCs/>
          <w:color w:val="000000"/>
        </w:rPr>
        <w:t>rant Funding</w:t>
      </w:r>
      <w:r w:rsidR="007F623D" w:rsidRPr="00BE28C4">
        <w:rPr>
          <w:rFonts w:ascii="Tahoma" w:hAnsi="Tahoma" w:cs="Tahoma"/>
          <w:color w:val="000000"/>
        </w:rPr>
        <w:t xml:space="preserve"> section contain</w:t>
      </w:r>
      <w:r w:rsidR="007427E6">
        <w:rPr>
          <w:rFonts w:ascii="Tahoma" w:hAnsi="Tahoma" w:cs="Tahoma"/>
          <w:color w:val="000000"/>
        </w:rPr>
        <w:t>s any</w:t>
      </w:r>
      <w:r w:rsidR="007F623D" w:rsidRPr="00BE28C4">
        <w:rPr>
          <w:rFonts w:ascii="Tahoma" w:hAnsi="Tahoma" w:cs="Tahoma"/>
          <w:color w:val="000000"/>
        </w:rPr>
        <w:t xml:space="preserve"> pending, current and past funding from </w:t>
      </w:r>
      <w:r w:rsidR="007427E6">
        <w:rPr>
          <w:rFonts w:ascii="Tahoma" w:hAnsi="Tahoma" w:cs="Tahoma"/>
          <w:color w:val="000000"/>
        </w:rPr>
        <w:t xml:space="preserve">the </w:t>
      </w:r>
      <w:r w:rsidR="007F623D" w:rsidRPr="00BE28C4">
        <w:rPr>
          <w:rFonts w:ascii="Tahoma" w:hAnsi="Tahoma" w:cs="Tahoma"/>
          <w:color w:val="000000"/>
        </w:rPr>
        <w:t>last 5 years.</w:t>
      </w:r>
    </w:p>
    <w:p w14:paraId="1EF3968A" w14:textId="0CDE00E9" w:rsidR="007F623D" w:rsidRPr="000C4AF8" w:rsidRDefault="00C55AF7" w:rsidP="00C957C0">
      <w:pPr>
        <w:spacing w:before="60" w:after="120"/>
        <w:rPr>
          <w:rFonts w:ascii="Tahoma" w:hAnsi="Tahoma" w:cs="Tahoma"/>
          <w:b/>
          <w:color w:val="7030A0"/>
        </w:rPr>
      </w:pPr>
      <w:r>
        <w:rPr>
          <w:rFonts w:ascii="Tahoma" w:hAnsi="Tahoma" w:cs="Tahoma"/>
          <w:b/>
          <w:color w:val="7030A0"/>
        </w:rPr>
        <w:t>P</w:t>
      </w:r>
      <w:r w:rsidR="007F623D" w:rsidRPr="000C4AF8">
        <w:rPr>
          <w:rFonts w:ascii="Tahoma" w:hAnsi="Tahoma" w:cs="Tahoma"/>
          <w:b/>
          <w:color w:val="7030A0"/>
        </w:rPr>
        <w:t xml:space="preserve">lease </w:t>
      </w:r>
      <w:r>
        <w:rPr>
          <w:rFonts w:ascii="Tahoma" w:hAnsi="Tahoma" w:cs="Tahoma"/>
          <w:b/>
          <w:color w:val="7030A0"/>
        </w:rPr>
        <w:t xml:space="preserve">also </w:t>
      </w:r>
      <w:r w:rsidR="007F623D" w:rsidRPr="000C4AF8">
        <w:rPr>
          <w:rFonts w:ascii="Tahoma" w:hAnsi="Tahoma" w:cs="Tahoma"/>
          <w:b/>
          <w:color w:val="7030A0"/>
        </w:rPr>
        <w:t>include from the past 5 years</w:t>
      </w:r>
      <w:r>
        <w:rPr>
          <w:rFonts w:ascii="Tahoma" w:hAnsi="Tahoma" w:cs="Tahoma"/>
          <w:b/>
          <w:color w:val="7030A0"/>
        </w:rPr>
        <w:t xml:space="preserve"> (maximum 1 page)</w:t>
      </w:r>
      <w:r w:rsidR="007F623D" w:rsidRPr="000C4AF8">
        <w:rPr>
          <w:rFonts w:ascii="Tahoma" w:hAnsi="Tahoma" w:cs="Tahoma"/>
          <w:b/>
          <w:color w:val="7030A0"/>
        </w:rPr>
        <w:t xml:space="preserve">: </w:t>
      </w:r>
    </w:p>
    <w:p w14:paraId="7C27019C" w14:textId="77777777" w:rsidR="007F623D" w:rsidRPr="00BE28C4" w:rsidRDefault="007F623D" w:rsidP="00542A26">
      <w:pPr>
        <w:numPr>
          <w:ilvl w:val="0"/>
          <w:numId w:val="2"/>
        </w:numPr>
        <w:spacing w:before="144"/>
        <w:rPr>
          <w:rFonts w:ascii="Tahoma" w:hAnsi="Tahoma" w:cs="Tahoma"/>
        </w:rPr>
      </w:pPr>
      <w:r w:rsidRPr="00BE28C4">
        <w:rPr>
          <w:rFonts w:ascii="Tahoma" w:hAnsi="Tahoma" w:cs="Tahoma"/>
          <w:b/>
          <w:color w:val="000000"/>
        </w:rPr>
        <w:t>Graduate Student Supervision</w:t>
      </w:r>
      <w:r w:rsidRPr="00BE28C4">
        <w:rPr>
          <w:rFonts w:ascii="Tahoma" w:hAnsi="Tahoma" w:cs="Tahoma"/>
        </w:rPr>
        <w:t xml:space="preserve"> </w:t>
      </w:r>
      <w:r w:rsidRPr="00BE28C4">
        <w:rPr>
          <w:rFonts w:ascii="Tahoma" w:hAnsi="Tahoma" w:cs="Tahoma"/>
        </w:rPr>
        <w:br/>
        <w:t>List names of, and degrees conferred on, graduate students for whom the applicant(s) was/were chief supervisor during the last 5 years, including current students.</w:t>
      </w:r>
    </w:p>
    <w:p w14:paraId="5FEC7467" w14:textId="1B5D650B" w:rsidR="007F623D" w:rsidRDefault="007F623D" w:rsidP="00542A26">
      <w:pPr>
        <w:numPr>
          <w:ilvl w:val="0"/>
          <w:numId w:val="2"/>
        </w:numPr>
        <w:spacing w:before="144"/>
        <w:rPr>
          <w:rFonts w:ascii="Tahoma" w:hAnsi="Tahoma" w:cs="Tahoma"/>
        </w:rPr>
      </w:pPr>
      <w:r w:rsidRPr="00BE28C4">
        <w:rPr>
          <w:rFonts w:ascii="Tahoma" w:hAnsi="Tahoma" w:cs="Tahoma"/>
          <w:b/>
        </w:rPr>
        <w:lastRenderedPageBreak/>
        <w:t>Other Trainee Supervision</w:t>
      </w:r>
      <w:r w:rsidRPr="00BE28C4">
        <w:rPr>
          <w:rFonts w:ascii="Tahoma" w:hAnsi="Tahoma" w:cs="Tahoma"/>
        </w:rPr>
        <w:br/>
        <w:t>List names of all other trainees for whom the applicant(s) was/were chief supervisor during the last 5 years, including postdoctoral fellows, clinical research fellows, medical and dentistry students and undergraduates. List dates for each trainee's tenure in the laboratory.</w:t>
      </w:r>
    </w:p>
    <w:p w14:paraId="5F2AC3F4" w14:textId="77777777" w:rsidR="000C4AF8" w:rsidRPr="000C4AF8" w:rsidRDefault="000C4AF8" w:rsidP="000C4AF8">
      <w:pPr>
        <w:spacing w:before="144"/>
        <w:rPr>
          <w:rFonts w:ascii="Tahoma" w:hAnsi="Tahoma" w:cs="Tahoma"/>
        </w:rPr>
      </w:pPr>
    </w:p>
    <w:p w14:paraId="651E6185" w14:textId="1A0240A7" w:rsidR="007F623D" w:rsidRPr="00A55DE5" w:rsidRDefault="007F623D" w:rsidP="00542A26">
      <w:pPr>
        <w:pStyle w:val="ListParagraph"/>
        <w:numPr>
          <w:ilvl w:val="0"/>
          <w:numId w:val="8"/>
        </w:numPr>
        <w:spacing w:before="60" w:after="120"/>
        <w:rPr>
          <w:rFonts w:ascii="Tahoma" w:hAnsi="Tahoma" w:cs="Tahoma"/>
          <w:b/>
          <w:color w:val="000000"/>
          <w:u w:val="single"/>
        </w:rPr>
      </w:pPr>
      <w:r w:rsidRPr="00A55DE5">
        <w:rPr>
          <w:rFonts w:ascii="Tahoma" w:hAnsi="Tahoma" w:cs="Tahoma"/>
          <w:b/>
          <w:color w:val="000000"/>
        </w:rPr>
        <w:t xml:space="preserve">Please also include </w:t>
      </w:r>
      <w:r w:rsidR="00307B06" w:rsidRPr="00A55DE5">
        <w:rPr>
          <w:rFonts w:ascii="Tahoma" w:hAnsi="Tahoma" w:cs="Tahoma"/>
          <w:b/>
          <w:color w:val="000000"/>
        </w:rPr>
        <w:t xml:space="preserve">an </w:t>
      </w:r>
      <w:proofErr w:type="spellStart"/>
      <w:r w:rsidR="00307B06" w:rsidRPr="00A55DE5">
        <w:rPr>
          <w:rFonts w:ascii="Tahoma" w:hAnsi="Tahoma" w:cs="Tahoma"/>
          <w:b/>
          <w:color w:val="000000"/>
        </w:rPr>
        <w:t>ORCiD</w:t>
      </w:r>
      <w:proofErr w:type="spellEnd"/>
      <w:r w:rsidR="00307B06" w:rsidRPr="00A55DE5">
        <w:rPr>
          <w:rFonts w:ascii="Tahoma" w:hAnsi="Tahoma" w:cs="Tahoma"/>
          <w:b/>
          <w:color w:val="000000"/>
        </w:rPr>
        <w:t xml:space="preserve"> ID</w:t>
      </w:r>
      <w:r w:rsidRPr="00A55DE5">
        <w:rPr>
          <w:rFonts w:ascii="Tahoma" w:hAnsi="Tahoma" w:cs="Tahoma"/>
          <w:b/>
          <w:color w:val="000000"/>
        </w:rPr>
        <w:t xml:space="preserve"> for each co-investigator involved in this grant.</w:t>
      </w:r>
      <w:r w:rsidRPr="00A55DE5">
        <w:rPr>
          <w:rFonts w:ascii="Tahoma" w:hAnsi="Tahoma" w:cs="Tahoma"/>
          <w:b/>
          <w:color w:val="000000"/>
        </w:rPr>
        <w:br/>
      </w:r>
    </w:p>
    <w:p w14:paraId="59901B42" w14:textId="77777777" w:rsidR="007F623D" w:rsidRPr="008E7F2E" w:rsidRDefault="007F623D" w:rsidP="008E7F2E">
      <w:pPr>
        <w:shd w:val="clear" w:color="auto" w:fill="D1D1D1" w:themeFill="background2" w:themeFillShade="E6"/>
        <w:spacing w:before="60" w:after="60"/>
        <w:rPr>
          <w:rFonts w:ascii="Tahoma" w:hAnsi="Tahoma" w:cs="Tahoma"/>
          <w:b/>
          <w:color w:val="000000"/>
        </w:rPr>
      </w:pPr>
      <w:r w:rsidRPr="00BE28C4">
        <w:rPr>
          <w:rFonts w:ascii="Tahoma" w:hAnsi="Tahoma" w:cs="Tahoma"/>
          <w:b/>
          <w:color w:val="000000"/>
          <w:u w:val="single"/>
        </w:rPr>
        <w:t>Attachment 2</w:t>
      </w:r>
      <w:r w:rsidRPr="008E7F2E">
        <w:rPr>
          <w:rFonts w:ascii="Tahoma" w:hAnsi="Tahoma" w:cs="Tahoma"/>
          <w:b/>
          <w:color w:val="000000"/>
        </w:rPr>
        <w:t>: Equipment Quotes</w:t>
      </w:r>
    </w:p>
    <w:p w14:paraId="08729B0E" w14:textId="77777777" w:rsidR="007F623D" w:rsidRPr="00BE28C4" w:rsidRDefault="007F623D" w:rsidP="007F6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100" w:lineRule="atLeast"/>
        <w:rPr>
          <w:rFonts w:ascii="Tahoma" w:hAnsi="Tahoma" w:cs="Tahoma"/>
          <w:color w:val="000000"/>
        </w:rPr>
      </w:pPr>
      <w:r w:rsidRPr="00BE28C4">
        <w:rPr>
          <w:rFonts w:ascii="Tahoma" w:hAnsi="Tahoma" w:cs="Tahoma"/>
          <w:color w:val="000000"/>
        </w:rPr>
        <w:t xml:space="preserve">If possible, please include 2 comparable quotes for the requested equipment. </w:t>
      </w:r>
    </w:p>
    <w:p w14:paraId="2FB32707" w14:textId="77777777" w:rsidR="007F623D" w:rsidRDefault="007F623D" w:rsidP="007F623D">
      <w:pPr>
        <w:pStyle w:val="BodyText"/>
        <w:rPr>
          <w:rFonts w:ascii="Tahoma" w:hAnsi="Tahoma" w:cs="Tahoma"/>
          <w:b/>
          <w:color w:val="000000"/>
          <w:u w:val="single"/>
        </w:rPr>
      </w:pPr>
    </w:p>
    <w:p w14:paraId="12406E1E" w14:textId="77777777" w:rsidR="008E7F2E" w:rsidRPr="00BE28C4" w:rsidRDefault="008E7F2E" w:rsidP="007F623D">
      <w:pPr>
        <w:pStyle w:val="BodyText"/>
        <w:rPr>
          <w:rFonts w:ascii="Tahoma" w:hAnsi="Tahoma" w:cs="Tahoma"/>
          <w:b/>
          <w:color w:val="000000"/>
          <w:u w:val="single"/>
        </w:rPr>
      </w:pPr>
    </w:p>
    <w:p w14:paraId="5714A8DA" w14:textId="77777777" w:rsidR="0051607A" w:rsidRDefault="0051607A" w:rsidP="007F623D">
      <w:pPr>
        <w:pStyle w:val="BodyText"/>
        <w:rPr>
          <w:rFonts w:ascii="Tahoma" w:hAnsi="Tahoma" w:cs="Tahoma"/>
          <w:b/>
          <w:color w:val="000000"/>
        </w:rPr>
      </w:pPr>
    </w:p>
    <w:p w14:paraId="34AC3766" w14:textId="77777777" w:rsidR="0051607A" w:rsidRDefault="0051607A" w:rsidP="007F623D">
      <w:pPr>
        <w:pStyle w:val="BodyText"/>
        <w:rPr>
          <w:rFonts w:ascii="Tahoma" w:hAnsi="Tahoma" w:cs="Tahoma"/>
          <w:b/>
          <w:color w:val="000000"/>
        </w:rPr>
      </w:pPr>
    </w:p>
    <w:p w14:paraId="3EAA9E2F" w14:textId="77777777" w:rsidR="007E350D" w:rsidRDefault="007E350D" w:rsidP="00C112E0">
      <w:pPr>
        <w:pStyle w:val="BodyText"/>
        <w:rPr>
          <w:rFonts w:ascii="Tahoma" w:hAnsi="Tahoma" w:cs="Tahoma"/>
          <w:color w:val="000000"/>
        </w:rPr>
      </w:pPr>
      <w:r w:rsidRPr="007E350D">
        <w:rPr>
          <w:rFonts w:ascii="Tahoma" w:hAnsi="Tahoma" w:cs="Tahoma"/>
          <w:b/>
          <w:bCs/>
          <w:color w:val="000000"/>
        </w:rPr>
        <w:t>Submission</w:t>
      </w:r>
      <w:r>
        <w:rPr>
          <w:rFonts w:ascii="Tahoma" w:hAnsi="Tahoma" w:cs="Tahoma"/>
          <w:color w:val="000000"/>
        </w:rPr>
        <w:t>:</w:t>
      </w:r>
    </w:p>
    <w:p w14:paraId="1F39D021" w14:textId="542E298C" w:rsidR="00C112E0" w:rsidRDefault="003853B4" w:rsidP="00542A26">
      <w:pPr>
        <w:pStyle w:val="BodyText"/>
        <w:numPr>
          <w:ilvl w:val="0"/>
          <w:numId w:val="8"/>
        </w:numPr>
        <w:rPr>
          <w:rFonts w:ascii="Tahoma" w:hAnsi="Tahoma" w:cs="Tahoma"/>
          <w:color w:val="7030A0"/>
        </w:rPr>
      </w:pPr>
      <w:r>
        <w:rPr>
          <w:rFonts w:ascii="Tahoma" w:hAnsi="Tahoma" w:cs="Tahoma"/>
          <w:color w:val="000000"/>
        </w:rPr>
        <w:t xml:space="preserve">As noted </w:t>
      </w:r>
      <w:r w:rsidR="0090292F">
        <w:rPr>
          <w:rFonts w:ascii="Tahoma" w:hAnsi="Tahoma" w:cs="Tahoma"/>
          <w:color w:val="000000"/>
        </w:rPr>
        <w:t>on page 3</w:t>
      </w:r>
      <w:r>
        <w:rPr>
          <w:rFonts w:ascii="Tahoma" w:hAnsi="Tahoma" w:cs="Tahoma"/>
          <w:color w:val="000000"/>
        </w:rPr>
        <w:t>, please upload</w:t>
      </w:r>
      <w:r w:rsidR="00C112E0" w:rsidRPr="00276970">
        <w:rPr>
          <w:rFonts w:ascii="Tahoma" w:hAnsi="Tahoma" w:cs="Tahoma"/>
          <w:color w:val="000000"/>
        </w:rPr>
        <w:t xml:space="preserve"> your completed application (including </w:t>
      </w:r>
      <w:r w:rsidR="00C112E0">
        <w:rPr>
          <w:rFonts w:ascii="Tahoma" w:hAnsi="Tahoma" w:cs="Tahoma"/>
          <w:color w:val="000000"/>
        </w:rPr>
        <w:t>attachments</w:t>
      </w:r>
      <w:r w:rsidR="00C112E0" w:rsidRPr="00276970">
        <w:rPr>
          <w:rFonts w:ascii="Tahoma" w:hAnsi="Tahoma" w:cs="Tahoma"/>
          <w:color w:val="000000"/>
        </w:rPr>
        <w:t xml:space="preserve">) </w:t>
      </w:r>
      <w:r w:rsidR="00542A26">
        <w:rPr>
          <w:rFonts w:ascii="Tahoma" w:hAnsi="Tahoma" w:cs="Tahoma"/>
          <w:color w:val="000000"/>
        </w:rPr>
        <w:t>as</w:t>
      </w:r>
      <w:r w:rsidR="00C112E0" w:rsidRPr="00276970">
        <w:rPr>
          <w:rFonts w:ascii="Tahoma" w:hAnsi="Tahoma" w:cs="Tahoma"/>
          <w:color w:val="000000"/>
        </w:rPr>
        <w:t xml:space="preserve"> a single PDF document to</w:t>
      </w:r>
      <w:r w:rsidR="00C112E0">
        <w:rPr>
          <w:rFonts w:ascii="Tahoma" w:hAnsi="Tahoma" w:cs="Tahoma"/>
          <w:color w:val="000000"/>
        </w:rPr>
        <w:t xml:space="preserve"> </w:t>
      </w:r>
      <w:r w:rsidR="00C112E0" w:rsidRPr="00C112E0">
        <w:rPr>
          <w:rFonts w:ascii="Tahoma" w:hAnsi="Tahoma" w:cs="Tahoma"/>
          <w:color w:val="000000" w:themeColor="text1"/>
        </w:rPr>
        <w:t>the</w:t>
      </w:r>
      <w:r w:rsidR="00C112E0" w:rsidRPr="00C112E0">
        <w:rPr>
          <w:rFonts w:ascii="Tahoma" w:hAnsi="Tahoma" w:cs="Tahoma"/>
          <w:b/>
          <w:color w:val="7030A0"/>
        </w:rPr>
        <w:t xml:space="preserve"> </w:t>
      </w:r>
      <w:hyperlink r:id="rId11" w:history="1">
        <w:r w:rsidR="00C112E0" w:rsidRPr="00C112E0">
          <w:rPr>
            <w:rStyle w:val="Hyperlink"/>
            <w:rFonts w:ascii="Tahoma" w:hAnsi="Tahoma" w:cs="Tahoma"/>
            <w:b/>
            <w:bCs/>
            <w:color w:val="7030A0"/>
          </w:rPr>
          <w:t>SIS Application Portal</w:t>
        </w:r>
      </w:hyperlink>
      <w:r w:rsidR="00C112E0" w:rsidRPr="00C112E0">
        <w:rPr>
          <w:rFonts w:ascii="Tahoma" w:hAnsi="Tahoma" w:cs="Tahoma"/>
          <w:b/>
          <w:color w:val="7030A0"/>
        </w:rPr>
        <w:t>.</w:t>
      </w:r>
      <w:r w:rsidR="00C112E0" w:rsidRPr="00C112E0">
        <w:rPr>
          <w:rFonts w:ascii="Tahoma" w:hAnsi="Tahoma" w:cs="Tahoma"/>
          <w:color w:val="7030A0"/>
        </w:rPr>
        <w:t xml:space="preserve"> </w:t>
      </w:r>
    </w:p>
    <w:p w14:paraId="738FEE35" w14:textId="77777777" w:rsidR="007E350D" w:rsidRDefault="007E350D" w:rsidP="00542A26">
      <w:pPr>
        <w:pStyle w:val="BodyText"/>
        <w:numPr>
          <w:ilvl w:val="0"/>
          <w:numId w:val="7"/>
        </w:numPr>
        <w:rPr>
          <w:rFonts w:ascii="Tahoma" w:hAnsi="Tahoma" w:cs="Tahoma"/>
          <w:bCs/>
        </w:rPr>
      </w:pPr>
      <w:r w:rsidRPr="00276970">
        <w:rPr>
          <w:rFonts w:ascii="Tahoma" w:hAnsi="Tahoma" w:cs="Tahoma"/>
          <w:bCs/>
        </w:rPr>
        <w:t xml:space="preserve">Please give your document a simple name, i.e. “Last </w:t>
      </w:r>
      <w:proofErr w:type="spellStart"/>
      <w:r w:rsidRPr="00276970">
        <w:rPr>
          <w:rFonts w:ascii="Tahoma" w:hAnsi="Tahoma" w:cs="Tahoma"/>
          <w:bCs/>
        </w:rPr>
        <w:t>Name_SIS</w:t>
      </w:r>
      <w:proofErr w:type="spellEnd"/>
      <w:r w:rsidRPr="00276970">
        <w:rPr>
          <w:rFonts w:ascii="Tahoma" w:hAnsi="Tahoma" w:cs="Tahoma"/>
          <w:bCs/>
        </w:rPr>
        <w:t xml:space="preserve"> 2025”</w:t>
      </w:r>
    </w:p>
    <w:p w14:paraId="02A69DC8" w14:textId="773594FE" w:rsidR="00542A26" w:rsidRPr="00ED3DC9" w:rsidRDefault="00CE2BF5" w:rsidP="00542A26">
      <w:pPr>
        <w:pStyle w:val="BodyText"/>
        <w:numPr>
          <w:ilvl w:val="0"/>
          <w:numId w:val="7"/>
        </w:numPr>
        <w:rPr>
          <w:rFonts w:ascii="Tahoma" w:hAnsi="Tahoma" w:cs="Tahoma"/>
          <w:bCs/>
        </w:rPr>
      </w:pPr>
      <w:r>
        <w:rPr>
          <w:rFonts w:ascii="Tahoma" w:hAnsi="Tahoma" w:cs="Tahoma"/>
          <w:bCs/>
        </w:rPr>
        <w:t>Please c</w:t>
      </w:r>
      <w:r w:rsidR="00542A26">
        <w:rPr>
          <w:rFonts w:ascii="Tahoma" w:hAnsi="Tahoma" w:cs="Tahoma"/>
          <w:bCs/>
        </w:rPr>
        <w:t xml:space="preserve">ontact Lee-Ann Briere at </w:t>
      </w:r>
      <w:hyperlink r:id="rId12" w:history="1">
        <w:r w:rsidR="00542A26" w:rsidRPr="00602167">
          <w:rPr>
            <w:rStyle w:val="Hyperlink"/>
            <w:rFonts w:ascii="Tahoma" w:hAnsi="Tahoma" w:cs="Tahoma"/>
            <w:bCs/>
          </w:rPr>
          <w:t>lbriere2@uwo.ca</w:t>
        </w:r>
      </w:hyperlink>
      <w:r w:rsidR="00542A26">
        <w:rPr>
          <w:rFonts w:ascii="Tahoma" w:hAnsi="Tahoma" w:cs="Tahoma"/>
          <w:bCs/>
        </w:rPr>
        <w:t xml:space="preserve"> with any questions</w:t>
      </w:r>
    </w:p>
    <w:p w14:paraId="602E8422" w14:textId="77777777" w:rsidR="007E350D" w:rsidRDefault="007E350D" w:rsidP="00C112E0">
      <w:pPr>
        <w:pStyle w:val="BodyText"/>
        <w:rPr>
          <w:rFonts w:ascii="Tahoma" w:hAnsi="Tahoma" w:cs="Tahoma"/>
          <w:color w:val="000000"/>
        </w:rPr>
      </w:pPr>
    </w:p>
    <w:p w14:paraId="27CA6872" w14:textId="77777777" w:rsidR="0051607A" w:rsidRDefault="0051607A" w:rsidP="007F623D">
      <w:pPr>
        <w:pStyle w:val="BodyText"/>
        <w:rPr>
          <w:rFonts w:ascii="Tahoma" w:hAnsi="Tahoma" w:cs="Tahoma"/>
          <w:b/>
          <w:color w:val="000000"/>
        </w:rPr>
      </w:pPr>
    </w:p>
    <w:p w14:paraId="29947C43" w14:textId="77777777" w:rsidR="0051607A" w:rsidRDefault="0051607A" w:rsidP="007F623D">
      <w:pPr>
        <w:pStyle w:val="BodyText"/>
        <w:rPr>
          <w:rFonts w:ascii="Tahoma" w:hAnsi="Tahoma" w:cs="Tahoma"/>
          <w:b/>
          <w:color w:val="000000"/>
        </w:rPr>
      </w:pPr>
    </w:p>
    <w:p w14:paraId="20E80BB0" w14:textId="77777777" w:rsidR="0051607A" w:rsidRDefault="0051607A" w:rsidP="007F623D">
      <w:pPr>
        <w:pStyle w:val="BodyText"/>
        <w:rPr>
          <w:rFonts w:ascii="Tahoma" w:hAnsi="Tahoma" w:cs="Tahoma"/>
          <w:b/>
          <w:color w:val="000000"/>
        </w:rPr>
      </w:pPr>
    </w:p>
    <w:p w14:paraId="22B20430" w14:textId="77777777" w:rsidR="0051607A" w:rsidRDefault="0051607A" w:rsidP="007F623D">
      <w:pPr>
        <w:pStyle w:val="BodyText"/>
        <w:rPr>
          <w:rFonts w:ascii="Tahoma" w:hAnsi="Tahoma" w:cs="Tahoma"/>
          <w:b/>
          <w:color w:val="000000"/>
        </w:rPr>
      </w:pPr>
    </w:p>
    <w:p w14:paraId="0E426BEE" w14:textId="77777777" w:rsidR="0051607A" w:rsidRDefault="0051607A" w:rsidP="007F623D">
      <w:pPr>
        <w:pStyle w:val="BodyText"/>
        <w:rPr>
          <w:rFonts w:ascii="Tahoma" w:hAnsi="Tahoma" w:cs="Tahoma"/>
          <w:b/>
          <w:color w:val="000000"/>
        </w:rPr>
      </w:pPr>
    </w:p>
    <w:p w14:paraId="3CF2DF8D" w14:textId="77777777" w:rsidR="0051607A" w:rsidRDefault="0051607A" w:rsidP="007F623D">
      <w:pPr>
        <w:pStyle w:val="BodyText"/>
        <w:rPr>
          <w:rFonts w:ascii="Tahoma" w:hAnsi="Tahoma" w:cs="Tahoma"/>
          <w:b/>
          <w:color w:val="000000"/>
        </w:rPr>
      </w:pPr>
    </w:p>
    <w:sectPr w:rsidR="0051607A" w:rsidSect="002207F3">
      <w:headerReference w:type="default" r:id="rId13"/>
      <w:footerReference w:type="default" r:id="rId14"/>
      <w:pgSz w:w="12240" w:h="15840"/>
      <w:pgMar w:top="2336" w:right="1440" w:bottom="1440" w:left="1440" w:header="708" w:footer="1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4CD4" w14:textId="77777777" w:rsidR="00CF284A" w:rsidRDefault="00CF284A" w:rsidP="001D3A72">
      <w:r>
        <w:separator/>
      </w:r>
    </w:p>
  </w:endnote>
  <w:endnote w:type="continuationSeparator" w:id="0">
    <w:p w14:paraId="1A90DDB2" w14:textId="77777777" w:rsidR="00CF284A" w:rsidRDefault="00CF284A" w:rsidP="001D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B2AA" w14:textId="57DB7EB1" w:rsidR="0008427B" w:rsidRPr="0008427B" w:rsidRDefault="00D40A27">
    <w:pPr>
      <w:pStyle w:val="Footer"/>
      <w:rPr>
        <w:rFonts w:ascii="Tahoma" w:hAnsi="Tahoma" w:cs="Tahoma"/>
      </w:rPr>
    </w:pPr>
    <w:r w:rsidRPr="0008427B">
      <w:rPr>
        <w:rFonts w:ascii="Tahoma" w:hAnsi="Tahoma" w:cs="Tahoma"/>
        <w:noProof/>
        <w:lang w:eastAsia="en-CA"/>
      </w:rPr>
      <w:drawing>
        <wp:anchor distT="0" distB="0" distL="114300" distR="114300" simplePos="0" relativeHeight="251661312" behindDoc="1" locked="0" layoutInCell="1" allowOverlap="1" wp14:anchorId="295C4A5C" wp14:editId="17B811DE">
          <wp:simplePos x="0" y="0"/>
          <wp:positionH relativeFrom="column">
            <wp:posOffset>-914400</wp:posOffset>
          </wp:positionH>
          <wp:positionV relativeFrom="paragraph">
            <wp:posOffset>-228600</wp:posOffset>
          </wp:positionV>
          <wp:extent cx="7772400" cy="1371600"/>
          <wp:effectExtent l="0" t="0" r="0" b="3810"/>
          <wp:wrapNone/>
          <wp:docPr id="1280656563" name="Picture 1280656563"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8427B">
      <w:rPr>
        <w:rFonts w:ascii="Tahoma" w:hAnsi="Tahoma" w:cs="Tahoma"/>
      </w:rPr>
      <w:t xml:space="preserve">Page </w:t>
    </w:r>
    <w:r w:rsidR="0008427B">
      <w:rPr>
        <w:rFonts w:ascii="Tahoma" w:hAnsi="Tahoma" w:cs="Tahoma"/>
      </w:rPr>
      <w:fldChar w:fldCharType="begin"/>
    </w:r>
    <w:r w:rsidR="0008427B">
      <w:rPr>
        <w:rFonts w:ascii="Tahoma" w:hAnsi="Tahoma" w:cs="Tahoma"/>
      </w:rPr>
      <w:instrText xml:space="preserve"> PAGE  \* MERGEFORMAT </w:instrText>
    </w:r>
    <w:r w:rsidR="0008427B">
      <w:rPr>
        <w:rFonts w:ascii="Tahoma" w:hAnsi="Tahoma" w:cs="Tahoma"/>
      </w:rPr>
      <w:fldChar w:fldCharType="separate"/>
    </w:r>
    <w:r w:rsidR="0008427B">
      <w:rPr>
        <w:rFonts w:ascii="Tahoma" w:hAnsi="Tahoma" w:cs="Tahoma"/>
        <w:noProof/>
      </w:rPr>
      <w:t>1</w:t>
    </w:r>
    <w:r w:rsidR="0008427B">
      <w:rPr>
        <w:rFonts w:ascii="Tahoma" w:hAnsi="Tahoma" w:cs="Tahoma"/>
      </w:rPr>
      <w:fldChar w:fldCharType="end"/>
    </w:r>
    <w:r w:rsidR="0008427B">
      <w:rPr>
        <w:rFonts w:ascii="Tahoma" w:hAnsi="Tahoma" w:cs="Tahoma"/>
      </w:rPr>
      <w:t xml:space="preserve"> of </w:t>
    </w:r>
    <w:r w:rsidR="0008427B">
      <w:rPr>
        <w:rFonts w:ascii="Tahoma" w:hAnsi="Tahoma" w:cs="Tahoma"/>
      </w:rPr>
      <w:fldChar w:fldCharType="begin"/>
    </w:r>
    <w:r w:rsidR="0008427B">
      <w:rPr>
        <w:rFonts w:ascii="Tahoma" w:hAnsi="Tahoma" w:cs="Tahoma"/>
      </w:rPr>
      <w:instrText xml:space="preserve"> NUMPAGES  \* MERGEFORMAT </w:instrText>
    </w:r>
    <w:r w:rsidR="0008427B">
      <w:rPr>
        <w:rFonts w:ascii="Tahoma" w:hAnsi="Tahoma" w:cs="Tahoma"/>
      </w:rPr>
      <w:fldChar w:fldCharType="separate"/>
    </w:r>
    <w:r w:rsidR="0008427B">
      <w:rPr>
        <w:rFonts w:ascii="Tahoma" w:hAnsi="Tahoma" w:cs="Tahoma"/>
        <w:noProof/>
      </w:rPr>
      <w:t>2</w:t>
    </w:r>
    <w:r w:rsidR="0008427B">
      <w:rP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F603" w14:textId="77777777" w:rsidR="00CF284A" w:rsidRDefault="00CF284A" w:rsidP="001D3A72">
      <w:r>
        <w:separator/>
      </w:r>
    </w:p>
  </w:footnote>
  <w:footnote w:type="continuationSeparator" w:id="0">
    <w:p w14:paraId="131EE2FA" w14:textId="77777777" w:rsidR="00CF284A" w:rsidRDefault="00CF284A" w:rsidP="001D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7639" w14:textId="77777777" w:rsidR="001D3A72" w:rsidRPr="00EE0D59" w:rsidRDefault="001D3A72" w:rsidP="001D3A72">
    <w:pPr>
      <w:pStyle w:val="Header"/>
      <w:spacing w:before="240" w:line="210" w:lineRule="exact"/>
      <w:ind w:right="-686" w:firstLine="11"/>
      <w:jc w:val="right"/>
      <w:rPr>
        <w:rFonts w:ascii="Arial" w:hAnsi="Arial" w:cs="Arial"/>
        <w:color w:val="321959"/>
        <w:sz w:val="20"/>
        <w:szCs w:val="20"/>
      </w:rPr>
    </w:pPr>
    <w:r w:rsidRPr="00EE0D59">
      <w:rPr>
        <w:rFonts w:ascii="Arial" w:hAnsi="Arial" w:cs="Arial"/>
        <w:noProof/>
        <w:color w:val="321959"/>
        <w:sz w:val="20"/>
        <w:szCs w:val="20"/>
        <w:lang w:eastAsia="en-CA"/>
      </w:rPr>
      <w:drawing>
        <wp:anchor distT="0" distB="0" distL="114300" distR="114300" simplePos="0" relativeHeight="251659264" behindDoc="1" locked="0" layoutInCell="1" allowOverlap="1" wp14:anchorId="71C634FB" wp14:editId="61D4A080">
          <wp:simplePos x="0" y="0"/>
          <wp:positionH relativeFrom="column">
            <wp:posOffset>-911225</wp:posOffset>
          </wp:positionH>
          <wp:positionV relativeFrom="paragraph">
            <wp:posOffset>-443683</wp:posOffset>
          </wp:positionV>
          <wp:extent cx="2871216" cy="1371600"/>
          <wp:effectExtent l="0" t="0" r="0" b="0"/>
          <wp:wrapNone/>
          <wp:docPr id="3" name="Picture 3" descr="A logo for a medicine and healt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medicine and health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1216" cy="13716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FE6D68" w14:textId="7B68D877" w:rsidR="001D3A72" w:rsidRDefault="00C052DE" w:rsidP="00D40A27">
    <w:pPr>
      <w:pStyle w:val="Header"/>
      <w:jc w:val="right"/>
      <w:rPr>
        <w:b/>
        <w:bCs/>
        <w:sz w:val="28"/>
        <w:szCs w:val="28"/>
      </w:rPr>
    </w:pPr>
    <w:r>
      <w:rPr>
        <w:b/>
        <w:bCs/>
        <w:sz w:val="28"/>
        <w:szCs w:val="28"/>
      </w:rPr>
      <w:t>Schulich Research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20FF"/>
    <w:multiLevelType w:val="hybridMultilevel"/>
    <w:tmpl w:val="D4F2E6C8"/>
    <w:lvl w:ilvl="0" w:tplc="10090011">
      <w:start w:val="1"/>
      <w:numFmt w:val="decimal"/>
      <w:lvlText w:val="%1)"/>
      <w:lvlJc w:val="left"/>
      <w:pPr>
        <w:ind w:left="630" w:hanging="360"/>
      </w:p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1" w15:restartNumberingAfterBreak="0">
    <w:nsid w:val="1D5E46F5"/>
    <w:multiLevelType w:val="hybridMultilevel"/>
    <w:tmpl w:val="AB64ACCC"/>
    <w:lvl w:ilvl="0" w:tplc="0328647E">
      <w:start w:val="3"/>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464803"/>
    <w:multiLevelType w:val="hybridMultilevel"/>
    <w:tmpl w:val="C9B486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BB5FA6"/>
    <w:multiLevelType w:val="multilevel"/>
    <w:tmpl w:val="6994AE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A602526"/>
    <w:multiLevelType w:val="hybridMultilevel"/>
    <w:tmpl w:val="D3DE7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95774E"/>
    <w:multiLevelType w:val="hybridMultilevel"/>
    <w:tmpl w:val="9B5A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C1ECC"/>
    <w:multiLevelType w:val="hybridMultilevel"/>
    <w:tmpl w:val="85767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17368DD"/>
    <w:multiLevelType w:val="multilevel"/>
    <w:tmpl w:val="5BA070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97D5C81"/>
    <w:multiLevelType w:val="hybridMultilevel"/>
    <w:tmpl w:val="9146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04489"/>
    <w:multiLevelType w:val="hybridMultilevel"/>
    <w:tmpl w:val="F4D408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16718907">
    <w:abstractNumId w:val="9"/>
  </w:num>
  <w:num w:numId="2" w16cid:durableId="475877975">
    <w:abstractNumId w:val="1"/>
  </w:num>
  <w:num w:numId="3" w16cid:durableId="2095930384">
    <w:abstractNumId w:val="0"/>
  </w:num>
  <w:num w:numId="4" w16cid:durableId="1161194958">
    <w:abstractNumId w:val="6"/>
  </w:num>
  <w:num w:numId="5" w16cid:durableId="1023937748">
    <w:abstractNumId w:val="2"/>
  </w:num>
  <w:num w:numId="6" w16cid:durableId="135730254">
    <w:abstractNumId w:val="4"/>
  </w:num>
  <w:num w:numId="7" w16cid:durableId="8869749">
    <w:abstractNumId w:val="8"/>
  </w:num>
  <w:num w:numId="8" w16cid:durableId="890842903">
    <w:abstractNumId w:val="5"/>
  </w:num>
  <w:num w:numId="9" w16cid:durableId="304237736">
    <w:abstractNumId w:val="7"/>
  </w:num>
  <w:num w:numId="10" w16cid:durableId="162268651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72"/>
    <w:rsid w:val="00014B94"/>
    <w:rsid w:val="00025742"/>
    <w:rsid w:val="0002577F"/>
    <w:rsid w:val="00034C8B"/>
    <w:rsid w:val="00035C67"/>
    <w:rsid w:val="00036FEC"/>
    <w:rsid w:val="00044AF0"/>
    <w:rsid w:val="00053FD1"/>
    <w:rsid w:val="00061E1D"/>
    <w:rsid w:val="000620F1"/>
    <w:rsid w:val="00066402"/>
    <w:rsid w:val="000730F0"/>
    <w:rsid w:val="0008427B"/>
    <w:rsid w:val="000856CD"/>
    <w:rsid w:val="00085FD7"/>
    <w:rsid w:val="00087170"/>
    <w:rsid w:val="000A43B8"/>
    <w:rsid w:val="000B0117"/>
    <w:rsid w:val="000B0E16"/>
    <w:rsid w:val="000B70DB"/>
    <w:rsid w:val="000C4AF8"/>
    <w:rsid w:val="000C6359"/>
    <w:rsid w:val="000D01A7"/>
    <w:rsid w:val="000D2E5F"/>
    <w:rsid w:val="000E0604"/>
    <w:rsid w:val="000E59A0"/>
    <w:rsid w:val="000E6895"/>
    <w:rsid w:val="000F33EF"/>
    <w:rsid w:val="00100E04"/>
    <w:rsid w:val="00111F5F"/>
    <w:rsid w:val="00117E14"/>
    <w:rsid w:val="00124B9E"/>
    <w:rsid w:val="0014752A"/>
    <w:rsid w:val="00151BDF"/>
    <w:rsid w:val="0015330B"/>
    <w:rsid w:val="00157D73"/>
    <w:rsid w:val="00183452"/>
    <w:rsid w:val="00185B0C"/>
    <w:rsid w:val="00190A15"/>
    <w:rsid w:val="0019450E"/>
    <w:rsid w:val="0019661E"/>
    <w:rsid w:val="001A19D2"/>
    <w:rsid w:val="001B0F07"/>
    <w:rsid w:val="001B1FF7"/>
    <w:rsid w:val="001B33B8"/>
    <w:rsid w:val="001B5DE1"/>
    <w:rsid w:val="001C1D32"/>
    <w:rsid w:val="001C2BE3"/>
    <w:rsid w:val="001C77E0"/>
    <w:rsid w:val="001C7F1D"/>
    <w:rsid w:val="001D3A72"/>
    <w:rsid w:val="001F18BB"/>
    <w:rsid w:val="00214A92"/>
    <w:rsid w:val="002207F3"/>
    <w:rsid w:val="0022334C"/>
    <w:rsid w:val="00226224"/>
    <w:rsid w:val="00236A87"/>
    <w:rsid w:val="002378FC"/>
    <w:rsid w:val="0024262D"/>
    <w:rsid w:val="00244BCE"/>
    <w:rsid w:val="00244D9E"/>
    <w:rsid w:val="002464CD"/>
    <w:rsid w:val="0027100B"/>
    <w:rsid w:val="0027509B"/>
    <w:rsid w:val="002750DD"/>
    <w:rsid w:val="002752C0"/>
    <w:rsid w:val="0027558C"/>
    <w:rsid w:val="00276970"/>
    <w:rsid w:val="00277F0E"/>
    <w:rsid w:val="00282A67"/>
    <w:rsid w:val="002873E0"/>
    <w:rsid w:val="002A3028"/>
    <w:rsid w:val="002A30E1"/>
    <w:rsid w:val="002A590E"/>
    <w:rsid w:val="002C02F1"/>
    <w:rsid w:val="002E53A9"/>
    <w:rsid w:val="002F6359"/>
    <w:rsid w:val="00307B06"/>
    <w:rsid w:val="00307D5B"/>
    <w:rsid w:val="0031344C"/>
    <w:rsid w:val="0031458D"/>
    <w:rsid w:val="003354A6"/>
    <w:rsid w:val="00340F53"/>
    <w:rsid w:val="003513E1"/>
    <w:rsid w:val="003528CB"/>
    <w:rsid w:val="00354C1F"/>
    <w:rsid w:val="00371F08"/>
    <w:rsid w:val="00374729"/>
    <w:rsid w:val="0038021C"/>
    <w:rsid w:val="003853B4"/>
    <w:rsid w:val="00385C50"/>
    <w:rsid w:val="003910E5"/>
    <w:rsid w:val="00391CDB"/>
    <w:rsid w:val="00396737"/>
    <w:rsid w:val="003A03FD"/>
    <w:rsid w:val="003B13A3"/>
    <w:rsid w:val="003B4E06"/>
    <w:rsid w:val="003E6426"/>
    <w:rsid w:val="003F7914"/>
    <w:rsid w:val="003F7F21"/>
    <w:rsid w:val="00405051"/>
    <w:rsid w:val="00406E51"/>
    <w:rsid w:val="00410E6D"/>
    <w:rsid w:val="0041275A"/>
    <w:rsid w:val="004145D9"/>
    <w:rsid w:val="004175D1"/>
    <w:rsid w:val="0042590D"/>
    <w:rsid w:val="00431C27"/>
    <w:rsid w:val="00440A3A"/>
    <w:rsid w:val="004424CE"/>
    <w:rsid w:val="0045745A"/>
    <w:rsid w:val="004635A9"/>
    <w:rsid w:val="004637AA"/>
    <w:rsid w:val="004649C5"/>
    <w:rsid w:val="00465A03"/>
    <w:rsid w:val="004676DE"/>
    <w:rsid w:val="00470CC0"/>
    <w:rsid w:val="004744DA"/>
    <w:rsid w:val="0047594F"/>
    <w:rsid w:val="0047676F"/>
    <w:rsid w:val="004775B4"/>
    <w:rsid w:val="00486300"/>
    <w:rsid w:val="00487F61"/>
    <w:rsid w:val="004956AA"/>
    <w:rsid w:val="004A212E"/>
    <w:rsid w:val="004A56A1"/>
    <w:rsid w:val="004B4236"/>
    <w:rsid w:val="004B5A12"/>
    <w:rsid w:val="004B5FD8"/>
    <w:rsid w:val="004C41AB"/>
    <w:rsid w:val="004C6BC1"/>
    <w:rsid w:val="004D1128"/>
    <w:rsid w:val="004D1A24"/>
    <w:rsid w:val="004D1A34"/>
    <w:rsid w:val="004D6F29"/>
    <w:rsid w:val="004D7E07"/>
    <w:rsid w:val="004E1C39"/>
    <w:rsid w:val="004F026D"/>
    <w:rsid w:val="004F3028"/>
    <w:rsid w:val="004F60B6"/>
    <w:rsid w:val="00507759"/>
    <w:rsid w:val="00512EC5"/>
    <w:rsid w:val="0051500D"/>
    <w:rsid w:val="0051607A"/>
    <w:rsid w:val="005217BF"/>
    <w:rsid w:val="0052566A"/>
    <w:rsid w:val="00526695"/>
    <w:rsid w:val="00534ED7"/>
    <w:rsid w:val="005358D7"/>
    <w:rsid w:val="00542A26"/>
    <w:rsid w:val="00544A1C"/>
    <w:rsid w:val="00551F23"/>
    <w:rsid w:val="00552DF3"/>
    <w:rsid w:val="00552F7B"/>
    <w:rsid w:val="00555759"/>
    <w:rsid w:val="00565F7E"/>
    <w:rsid w:val="00584153"/>
    <w:rsid w:val="00596774"/>
    <w:rsid w:val="005B1A50"/>
    <w:rsid w:val="005B2775"/>
    <w:rsid w:val="005B4DFA"/>
    <w:rsid w:val="005B4FB6"/>
    <w:rsid w:val="005B588A"/>
    <w:rsid w:val="005C5FAF"/>
    <w:rsid w:val="005D6B49"/>
    <w:rsid w:val="005D791E"/>
    <w:rsid w:val="005E1FAB"/>
    <w:rsid w:val="005F5036"/>
    <w:rsid w:val="006022D0"/>
    <w:rsid w:val="006143B0"/>
    <w:rsid w:val="00616DB1"/>
    <w:rsid w:val="0062262F"/>
    <w:rsid w:val="00627BB6"/>
    <w:rsid w:val="00632920"/>
    <w:rsid w:val="00636EC6"/>
    <w:rsid w:val="006424E7"/>
    <w:rsid w:val="00643BCB"/>
    <w:rsid w:val="006477F7"/>
    <w:rsid w:val="00647AEB"/>
    <w:rsid w:val="0065316A"/>
    <w:rsid w:val="006547FE"/>
    <w:rsid w:val="00654B68"/>
    <w:rsid w:val="00654F97"/>
    <w:rsid w:val="00656CC0"/>
    <w:rsid w:val="006718F6"/>
    <w:rsid w:val="00671C1F"/>
    <w:rsid w:val="00674653"/>
    <w:rsid w:val="006907CF"/>
    <w:rsid w:val="00696FD0"/>
    <w:rsid w:val="006A6D73"/>
    <w:rsid w:val="006A7F22"/>
    <w:rsid w:val="006B420A"/>
    <w:rsid w:val="006B7C52"/>
    <w:rsid w:val="006C3F81"/>
    <w:rsid w:val="006E4C2F"/>
    <w:rsid w:val="006F2600"/>
    <w:rsid w:val="006F37DE"/>
    <w:rsid w:val="006F3E88"/>
    <w:rsid w:val="006F799A"/>
    <w:rsid w:val="0070305D"/>
    <w:rsid w:val="00710049"/>
    <w:rsid w:val="00716876"/>
    <w:rsid w:val="007205CC"/>
    <w:rsid w:val="00722648"/>
    <w:rsid w:val="00727840"/>
    <w:rsid w:val="007300C1"/>
    <w:rsid w:val="0073765B"/>
    <w:rsid w:val="007427E6"/>
    <w:rsid w:val="007448B7"/>
    <w:rsid w:val="00764FB3"/>
    <w:rsid w:val="0077165E"/>
    <w:rsid w:val="0078511F"/>
    <w:rsid w:val="0079302C"/>
    <w:rsid w:val="00793BBB"/>
    <w:rsid w:val="00797825"/>
    <w:rsid w:val="007B7DCF"/>
    <w:rsid w:val="007C3F9E"/>
    <w:rsid w:val="007D0F13"/>
    <w:rsid w:val="007D7E3A"/>
    <w:rsid w:val="007E2ACA"/>
    <w:rsid w:val="007E2F52"/>
    <w:rsid w:val="007E350D"/>
    <w:rsid w:val="007E3635"/>
    <w:rsid w:val="007E6A57"/>
    <w:rsid w:val="007F623D"/>
    <w:rsid w:val="00802648"/>
    <w:rsid w:val="00804C81"/>
    <w:rsid w:val="00812985"/>
    <w:rsid w:val="00813D8A"/>
    <w:rsid w:val="00816B34"/>
    <w:rsid w:val="008206EF"/>
    <w:rsid w:val="00823EB0"/>
    <w:rsid w:val="00824DE1"/>
    <w:rsid w:val="00825F90"/>
    <w:rsid w:val="00834955"/>
    <w:rsid w:val="00843C54"/>
    <w:rsid w:val="00854C9B"/>
    <w:rsid w:val="00866EB8"/>
    <w:rsid w:val="00870EE1"/>
    <w:rsid w:val="00885C9C"/>
    <w:rsid w:val="00886A3F"/>
    <w:rsid w:val="008913C3"/>
    <w:rsid w:val="008A125B"/>
    <w:rsid w:val="008A1658"/>
    <w:rsid w:val="008B04EE"/>
    <w:rsid w:val="008B1A7E"/>
    <w:rsid w:val="008C270C"/>
    <w:rsid w:val="008C27F1"/>
    <w:rsid w:val="008C3977"/>
    <w:rsid w:val="008C6D6B"/>
    <w:rsid w:val="008D317A"/>
    <w:rsid w:val="008D5E4C"/>
    <w:rsid w:val="008E7F2E"/>
    <w:rsid w:val="008F7989"/>
    <w:rsid w:val="0090292F"/>
    <w:rsid w:val="009141DD"/>
    <w:rsid w:val="0091672B"/>
    <w:rsid w:val="00924D18"/>
    <w:rsid w:val="00927C2F"/>
    <w:rsid w:val="00934FD7"/>
    <w:rsid w:val="00936089"/>
    <w:rsid w:val="009361F0"/>
    <w:rsid w:val="009365A6"/>
    <w:rsid w:val="00937B59"/>
    <w:rsid w:val="0097705D"/>
    <w:rsid w:val="009846B8"/>
    <w:rsid w:val="00986064"/>
    <w:rsid w:val="00990CB1"/>
    <w:rsid w:val="0099690E"/>
    <w:rsid w:val="009A5163"/>
    <w:rsid w:val="009A593C"/>
    <w:rsid w:val="009B3474"/>
    <w:rsid w:val="009C1FAE"/>
    <w:rsid w:val="009D4DF4"/>
    <w:rsid w:val="009F573C"/>
    <w:rsid w:val="009F666D"/>
    <w:rsid w:val="009F6B30"/>
    <w:rsid w:val="00A00086"/>
    <w:rsid w:val="00A00C20"/>
    <w:rsid w:val="00A12270"/>
    <w:rsid w:val="00A136B7"/>
    <w:rsid w:val="00A15D52"/>
    <w:rsid w:val="00A1644A"/>
    <w:rsid w:val="00A201BF"/>
    <w:rsid w:val="00A21F14"/>
    <w:rsid w:val="00A35B6A"/>
    <w:rsid w:val="00A45413"/>
    <w:rsid w:val="00A4775B"/>
    <w:rsid w:val="00A51332"/>
    <w:rsid w:val="00A5155B"/>
    <w:rsid w:val="00A51CFE"/>
    <w:rsid w:val="00A55DE5"/>
    <w:rsid w:val="00A57849"/>
    <w:rsid w:val="00A61325"/>
    <w:rsid w:val="00A67E5A"/>
    <w:rsid w:val="00A77FCE"/>
    <w:rsid w:val="00A95C31"/>
    <w:rsid w:val="00A97A23"/>
    <w:rsid w:val="00AA4D34"/>
    <w:rsid w:val="00AA54DF"/>
    <w:rsid w:val="00AA7318"/>
    <w:rsid w:val="00AB2490"/>
    <w:rsid w:val="00AC4014"/>
    <w:rsid w:val="00AC7E19"/>
    <w:rsid w:val="00AE67CE"/>
    <w:rsid w:val="00AF0558"/>
    <w:rsid w:val="00AF1740"/>
    <w:rsid w:val="00AF47D9"/>
    <w:rsid w:val="00AF7551"/>
    <w:rsid w:val="00B00B64"/>
    <w:rsid w:val="00B1653D"/>
    <w:rsid w:val="00B22ACF"/>
    <w:rsid w:val="00B26F37"/>
    <w:rsid w:val="00B27857"/>
    <w:rsid w:val="00B30DB4"/>
    <w:rsid w:val="00B363CD"/>
    <w:rsid w:val="00B36435"/>
    <w:rsid w:val="00B37668"/>
    <w:rsid w:val="00B42528"/>
    <w:rsid w:val="00B434B3"/>
    <w:rsid w:val="00B43735"/>
    <w:rsid w:val="00B4542A"/>
    <w:rsid w:val="00B4604D"/>
    <w:rsid w:val="00B51C44"/>
    <w:rsid w:val="00B51C79"/>
    <w:rsid w:val="00B56DF1"/>
    <w:rsid w:val="00B57091"/>
    <w:rsid w:val="00B579D2"/>
    <w:rsid w:val="00B67016"/>
    <w:rsid w:val="00B74315"/>
    <w:rsid w:val="00B821C3"/>
    <w:rsid w:val="00B84666"/>
    <w:rsid w:val="00B8791B"/>
    <w:rsid w:val="00BB55F3"/>
    <w:rsid w:val="00BB6C79"/>
    <w:rsid w:val="00BE0058"/>
    <w:rsid w:val="00BE28C4"/>
    <w:rsid w:val="00BE3841"/>
    <w:rsid w:val="00BF32A5"/>
    <w:rsid w:val="00BF3453"/>
    <w:rsid w:val="00BF3A5B"/>
    <w:rsid w:val="00BF4AB1"/>
    <w:rsid w:val="00BF74BB"/>
    <w:rsid w:val="00C00F42"/>
    <w:rsid w:val="00C02FEF"/>
    <w:rsid w:val="00C052DE"/>
    <w:rsid w:val="00C112E0"/>
    <w:rsid w:val="00C13269"/>
    <w:rsid w:val="00C17416"/>
    <w:rsid w:val="00C24461"/>
    <w:rsid w:val="00C45AE6"/>
    <w:rsid w:val="00C53A1B"/>
    <w:rsid w:val="00C54672"/>
    <w:rsid w:val="00C55AF7"/>
    <w:rsid w:val="00C560C9"/>
    <w:rsid w:val="00C57191"/>
    <w:rsid w:val="00C614D1"/>
    <w:rsid w:val="00C61D27"/>
    <w:rsid w:val="00C71985"/>
    <w:rsid w:val="00C72736"/>
    <w:rsid w:val="00C935AA"/>
    <w:rsid w:val="00C93875"/>
    <w:rsid w:val="00C94121"/>
    <w:rsid w:val="00C94911"/>
    <w:rsid w:val="00C957C0"/>
    <w:rsid w:val="00CA6412"/>
    <w:rsid w:val="00CB3F30"/>
    <w:rsid w:val="00CB534B"/>
    <w:rsid w:val="00CB5D97"/>
    <w:rsid w:val="00CD4EBC"/>
    <w:rsid w:val="00CE2BF5"/>
    <w:rsid w:val="00CE3A9E"/>
    <w:rsid w:val="00CE4F21"/>
    <w:rsid w:val="00CF284A"/>
    <w:rsid w:val="00D0615B"/>
    <w:rsid w:val="00D127CE"/>
    <w:rsid w:val="00D32894"/>
    <w:rsid w:val="00D349F1"/>
    <w:rsid w:val="00D35663"/>
    <w:rsid w:val="00D40A27"/>
    <w:rsid w:val="00D46C3C"/>
    <w:rsid w:val="00D51BC6"/>
    <w:rsid w:val="00D5286E"/>
    <w:rsid w:val="00D57652"/>
    <w:rsid w:val="00D64BCC"/>
    <w:rsid w:val="00DA14DA"/>
    <w:rsid w:val="00DA6C00"/>
    <w:rsid w:val="00DD2991"/>
    <w:rsid w:val="00DD6BBC"/>
    <w:rsid w:val="00DE6A41"/>
    <w:rsid w:val="00DF62B7"/>
    <w:rsid w:val="00DF67E2"/>
    <w:rsid w:val="00E000F9"/>
    <w:rsid w:val="00E066E3"/>
    <w:rsid w:val="00E06ECA"/>
    <w:rsid w:val="00E1164B"/>
    <w:rsid w:val="00E11AA0"/>
    <w:rsid w:val="00E21038"/>
    <w:rsid w:val="00E22E2F"/>
    <w:rsid w:val="00E232C5"/>
    <w:rsid w:val="00E235AE"/>
    <w:rsid w:val="00E2443F"/>
    <w:rsid w:val="00E33462"/>
    <w:rsid w:val="00E40675"/>
    <w:rsid w:val="00E46914"/>
    <w:rsid w:val="00E507A4"/>
    <w:rsid w:val="00E57E7F"/>
    <w:rsid w:val="00E824C9"/>
    <w:rsid w:val="00E83EA4"/>
    <w:rsid w:val="00E84ADF"/>
    <w:rsid w:val="00E85943"/>
    <w:rsid w:val="00E91299"/>
    <w:rsid w:val="00EA104F"/>
    <w:rsid w:val="00EA3B2C"/>
    <w:rsid w:val="00EA4948"/>
    <w:rsid w:val="00EA7DD5"/>
    <w:rsid w:val="00EB1F09"/>
    <w:rsid w:val="00EB4518"/>
    <w:rsid w:val="00EC3790"/>
    <w:rsid w:val="00EC6EF5"/>
    <w:rsid w:val="00EC7627"/>
    <w:rsid w:val="00ED3DC9"/>
    <w:rsid w:val="00EE22EA"/>
    <w:rsid w:val="00EE7DAA"/>
    <w:rsid w:val="00EF0DA3"/>
    <w:rsid w:val="00EF2BD7"/>
    <w:rsid w:val="00EF6F4E"/>
    <w:rsid w:val="00F01D42"/>
    <w:rsid w:val="00F01E06"/>
    <w:rsid w:val="00F06BD3"/>
    <w:rsid w:val="00F12CE3"/>
    <w:rsid w:val="00F217B3"/>
    <w:rsid w:val="00F22906"/>
    <w:rsid w:val="00F240D3"/>
    <w:rsid w:val="00F34B7B"/>
    <w:rsid w:val="00F35F22"/>
    <w:rsid w:val="00F43869"/>
    <w:rsid w:val="00F53779"/>
    <w:rsid w:val="00F61233"/>
    <w:rsid w:val="00F647AC"/>
    <w:rsid w:val="00F657AA"/>
    <w:rsid w:val="00F71815"/>
    <w:rsid w:val="00F862FA"/>
    <w:rsid w:val="00F92393"/>
    <w:rsid w:val="00FA685A"/>
    <w:rsid w:val="00FA77CE"/>
    <w:rsid w:val="00FB763C"/>
    <w:rsid w:val="00FC677D"/>
    <w:rsid w:val="00FD2445"/>
    <w:rsid w:val="00FE1988"/>
    <w:rsid w:val="00FE3CF8"/>
    <w:rsid w:val="00FE5129"/>
    <w:rsid w:val="00FF0703"/>
    <w:rsid w:val="00FF1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861D"/>
  <w15:chartTrackingRefBased/>
  <w15:docId w15:val="{68048644-F9D8-F347-813B-5296ED6F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72"/>
    <w:rPr>
      <w:rFonts w:eastAsiaTheme="minorEastAsia"/>
      <w:kern w:val="0"/>
      <w:lang w:val="en-US"/>
      <w14:ligatures w14:val="none"/>
    </w:rPr>
  </w:style>
  <w:style w:type="paragraph" w:styleId="Heading1">
    <w:name w:val="heading 1"/>
    <w:basedOn w:val="Normal"/>
    <w:next w:val="Normal"/>
    <w:link w:val="Heading1Char"/>
    <w:uiPriority w:val="9"/>
    <w:qFormat/>
    <w:rsid w:val="001D3A7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1D3A7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1D3A72"/>
    <w:pPr>
      <w:keepNext/>
      <w:keepLines/>
      <w:spacing w:before="160" w:after="80"/>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1D3A72"/>
    <w:pPr>
      <w:keepNext/>
      <w:keepLines/>
      <w:spacing w:before="80" w:after="40"/>
      <w:outlineLvl w:val="3"/>
    </w:pPr>
    <w:rPr>
      <w:rFonts w:eastAsiaTheme="majorEastAsia" w:cstheme="majorBidi"/>
      <w:i/>
      <w:iCs/>
      <w:color w:val="0F4761"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1D3A72"/>
    <w:pPr>
      <w:keepNext/>
      <w:keepLines/>
      <w:spacing w:before="80" w:after="40"/>
      <w:outlineLvl w:val="4"/>
    </w:pPr>
    <w:rPr>
      <w:rFonts w:eastAsiaTheme="majorEastAsia" w:cstheme="majorBidi"/>
      <w:color w:val="0F4761"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1D3A72"/>
    <w:pPr>
      <w:keepNext/>
      <w:keepLines/>
      <w:spacing w:before="40"/>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1D3A72"/>
    <w:pPr>
      <w:keepNext/>
      <w:keepLines/>
      <w:spacing w:before="40"/>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1D3A72"/>
    <w:pPr>
      <w:keepNext/>
      <w:keepLines/>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1D3A72"/>
    <w:pPr>
      <w:keepNext/>
      <w:keepLines/>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A72"/>
    <w:rPr>
      <w:rFonts w:eastAsiaTheme="majorEastAsia" w:cstheme="majorBidi"/>
      <w:color w:val="272727" w:themeColor="text1" w:themeTint="D8"/>
    </w:rPr>
  </w:style>
  <w:style w:type="paragraph" w:styleId="Title">
    <w:name w:val="Title"/>
    <w:basedOn w:val="Normal"/>
    <w:next w:val="Normal"/>
    <w:link w:val="TitleChar"/>
    <w:uiPriority w:val="10"/>
    <w:qFormat/>
    <w:rsid w:val="001D3A72"/>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1D3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A72"/>
    <w:pPr>
      <w:numPr>
        <w:ilvl w:val="1"/>
      </w:numPr>
      <w:spacing w:after="160"/>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1D3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A72"/>
    <w:pPr>
      <w:spacing w:before="160" w:after="160"/>
      <w:jc w:val="center"/>
    </w:pPr>
    <w:rPr>
      <w:rFonts w:eastAsiaTheme="minorHAnsi"/>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1D3A72"/>
    <w:rPr>
      <w:i/>
      <w:iCs/>
      <w:color w:val="404040" w:themeColor="text1" w:themeTint="BF"/>
    </w:rPr>
  </w:style>
  <w:style w:type="paragraph" w:styleId="ListParagraph">
    <w:name w:val="List Paragraph"/>
    <w:basedOn w:val="Normal"/>
    <w:uiPriority w:val="34"/>
    <w:qFormat/>
    <w:rsid w:val="001D3A72"/>
    <w:pPr>
      <w:ind w:left="720"/>
      <w:contextualSpacing/>
    </w:pPr>
    <w:rPr>
      <w:rFonts w:eastAsiaTheme="minorHAnsi"/>
      <w:kern w:val="2"/>
      <w:lang w:val="en-CA"/>
      <w14:ligatures w14:val="standardContextual"/>
    </w:rPr>
  </w:style>
  <w:style w:type="character" w:styleId="IntenseEmphasis">
    <w:name w:val="Intense Emphasis"/>
    <w:basedOn w:val="DefaultParagraphFont"/>
    <w:uiPriority w:val="21"/>
    <w:qFormat/>
    <w:rsid w:val="001D3A72"/>
    <w:rPr>
      <w:i/>
      <w:iCs/>
      <w:color w:val="0F4761" w:themeColor="accent1" w:themeShade="BF"/>
    </w:rPr>
  </w:style>
  <w:style w:type="paragraph" w:styleId="IntenseQuote">
    <w:name w:val="Intense Quote"/>
    <w:basedOn w:val="Normal"/>
    <w:next w:val="Normal"/>
    <w:link w:val="IntenseQuoteChar"/>
    <w:uiPriority w:val="30"/>
    <w:qFormat/>
    <w:rsid w:val="001D3A72"/>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1D3A72"/>
    <w:rPr>
      <w:i/>
      <w:iCs/>
      <w:color w:val="0F4761" w:themeColor="accent1" w:themeShade="BF"/>
    </w:rPr>
  </w:style>
  <w:style w:type="character" w:styleId="IntenseReference">
    <w:name w:val="Intense Reference"/>
    <w:basedOn w:val="DefaultParagraphFont"/>
    <w:uiPriority w:val="32"/>
    <w:qFormat/>
    <w:rsid w:val="001D3A72"/>
    <w:rPr>
      <w:b/>
      <w:bCs/>
      <w:smallCaps/>
      <w:color w:val="0F4761" w:themeColor="accent1" w:themeShade="BF"/>
      <w:spacing w:val="5"/>
    </w:rPr>
  </w:style>
  <w:style w:type="paragraph" w:styleId="Header">
    <w:name w:val="header"/>
    <w:basedOn w:val="Normal"/>
    <w:link w:val="HeaderChar"/>
    <w:uiPriority w:val="99"/>
    <w:unhideWhenUsed/>
    <w:rsid w:val="001D3A72"/>
    <w:pPr>
      <w:tabs>
        <w:tab w:val="center" w:pos="4680"/>
        <w:tab w:val="right" w:pos="9360"/>
      </w:tabs>
    </w:pPr>
    <w:rPr>
      <w:rFonts w:eastAsiaTheme="minorHAnsi"/>
      <w:kern w:val="2"/>
      <w:lang w:val="en-CA"/>
      <w14:ligatures w14:val="standardContextual"/>
    </w:rPr>
  </w:style>
  <w:style w:type="character" w:customStyle="1" w:styleId="HeaderChar">
    <w:name w:val="Header Char"/>
    <w:basedOn w:val="DefaultParagraphFont"/>
    <w:link w:val="Header"/>
    <w:uiPriority w:val="99"/>
    <w:rsid w:val="001D3A72"/>
  </w:style>
  <w:style w:type="paragraph" w:styleId="Footer">
    <w:name w:val="footer"/>
    <w:basedOn w:val="Normal"/>
    <w:link w:val="FooterChar"/>
    <w:uiPriority w:val="99"/>
    <w:unhideWhenUsed/>
    <w:rsid w:val="001D3A72"/>
    <w:pPr>
      <w:tabs>
        <w:tab w:val="center" w:pos="4680"/>
        <w:tab w:val="right" w:pos="9360"/>
      </w:tabs>
    </w:pPr>
    <w:rPr>
      <w:rFonts w:eastAsiaTheme="minorHAnsi"/>
      <w:kern w:val="2"/>
      <w:lang w:val="en-CA"/>
      <w14:ligatures w14:val="standardContextual"/>
    </w:rPr>
  </w:style>
  <w:style w:type="character" w:customStyle="1" w:styleId="FooterChar">
    <w:name w:val="Footer Char"/>
    <w:basedOn w:val="DefaultParagraphFont"/>
    <w:link w:val="Footer"/>
    <w:uiPriority w:val="99"/>
    <w:rsid w:val="001D3A72"/>
  </w:style>
  <w:style w:type="table" w:styleId="TableGrid">
    <w:name w:val="Table Grid"/>
    <w:basedOn w:val="TableNormal"/>
    <w:uiPriority w:val="39"/>
    <w:rsid w:val="001D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C3F9E"/>
    <w:pPr>
      <w:spacing w:before="100" w:beforeAutospacing="1" w:after="100" w:afterAutospacing="1"/>
    </w:pPr>
    <w:rPr>
      <w:rFonts w:ascii="Times New Roman" w:eastAsia="Times New Roman" w:hAnsi="Times New Roman" w:cs="Times New Roman"/>
      <w:lang w:val="en-CA"/>
    </w:rPr>
  </w:style>
  <w:style w:type="paragraph" w:customStyle="1" w:styleId="p2">
    <w:name w:val="p2"/>
    <w:basedOn w:val="Normal"/>
    <w:rsid w:val="007C3F9E"/>
    <w:pPr>
      <w:spacing w:before="100" w:beforeAutospacing="1" w:after="100" w:afterAutospacing="1"/>
    </w:pPr>
    <w:rPr>
      <w:rFonts w:ascii="Times New Roman" w:eastAsia="Times New Roman" w:hAnsi="Times New Roman" w:cs="Times New Roman"/>
      <w:lang w:val="en-CA"/>
    </w:rPr>
  </w:style>
  <w:style w:type="paragraph" w:customStyle="1" w:styleId="p4">
    <w:name w:val="p4"/>
    <w:basedOn w:val="Normal"/>
    <w:rsid w:val="007C3F9E"/>
    <w:pPr>
      <w:spacing w:before="100" w:beforeAutospacing="1" w:after="100" w:afterAutospacing="1"/>
    </w:pPr>
    <w:rPr>
      <w:rFonts w:ascii="Times New Roman" w:eastAsia="Times New Roman" w:hAnsi="Times New Roman" w:cs="Times New Roman"/>
      <w:lang w:val="en-CA"/>
    </w:rPr>
  </w:style>
  <w:style w:type="paragraph" w:styleId="NormalWeb">
    <w:name w:val="Normal (Web)"/>
    <w:basedOn w:val="Normal"/>
    <w:uiPriority w:val="99"/>
    <w:unhideWhenUsed/>
    <w:rsid w:val="00AF0558"/>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AF0558"/>
    <w:rPr>
      <w:b/>
      <w:bCs/>
    </w:rPr>
  </w:style>
  <w:style w:type="character" w:styleId="Hyperlink">
    <w:name w:val="Hyperlink"/>
    <w:basedOn w:val="DefaultParagraphFont"/>
    <w:uiPriority w:val="99"/>
    <w:unhideWhenUsed/>
    <w:rsid w:val="00E40675"/>
    <w:rPr>
      <w:color w:val="467886" w:themeColor="hyperlink"/>
      <w:u w:val="single"/>
    </w:rPr>
  </w:style>
  <w:style w:type="character" w:styleId="UnresolvedMention">
    <w:name w:val="Unresolved Mention"/>
    <w:basedOn w:val="DefaultParagraphFont"/>
    <w:uiPriority w:val="99"/>
    <w:semiHidden/>
    <w:unhideWhenUsed/>
    <w:rsid w:val="00E40675"/>
    <w:rPr>
      <w:color w:val="605E5C"/>
      <w:shd w:val="clear" w:color="auto" w:fill="E1DFDD"/>
    </w:rPr>
  </w:style>
  <w:style w:type="character" w:styleId="PageNumber">
    <w:name w:val="page number"/>
    <w:basedOn w:val="DefaultParagraphFont"/>
    <w:uiPriority w:val="99"/>
    <w:semiHidden/>
    <w:unhideWhenUsed/>
    <w:rsid w:val="0008427B"/>
  </w:style>
  <w:style w:type="paragraph" w:styleId="BodyText">
    <w:name w:val="Body Text"/>
    <w:basedOn w:val="Normal"/>
    <w:link w:val="BodyTextChar"/>
    <w:uiPriority w:val="99"/>
    <w:semiHidden/>
    <w:unhideWhenUsed/>
    <w:rsid w:val="00FB763C"/>
    <w:pPr>
      <w:spacing w:after="120"/>
    </w:pPr>
  </w:style>
  <w:style w:type="character" w:customStyle="1" w:styleId="BodyTextChar">
    <w:name w:val="Body Text Char"/>
    <w:basedOn w:val="DefaultParagraphFont"/>
    <w:link w:val="BodyText"/>
    <w:uiPriority w:val="99"/>
    <w:semiHidden/>
    <w:rsid w:val="00FB763C"/>
    <w:rPr>
      <w:rFonts w:eastAsiaTheme="minorEastAsia"/>
      <w:kern w:val="0"/>
      <w:lang w:val="en-US"/>
      <w14:ligatures w14:val="none"/>
    </w:rPr>
  </w:style>
  <w:style w:type="character" w:styleId="FollowedHyperlink">
    <w:name w:val="FollowedHyperlink"/>
    <w:basedOn w:val="DefaultParagraphFont"/>
    <w:uiPriority w:val="99"/>
    <w:semiHidden/>
    <w:unhideWhenUsed/>
    <w:rsid w:val="007F62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1922">
      <w:bodyDiv w:val="1"/>
      <w:marLeft w:val="0"/>
      <w:marRight w:val="0"/>
      <w:marTop w:val="0"/>
      <w:marBottom w:val="0"/>
      <w:divBdr>
        <w:top w:val="none" w:sz="0" w:space="0" w:color="auto"/>
        <w:left w:val="none" w:sz="0" w:space="0" w:color="auto"/>
        <w:bottom w:val="none" w:sz="0" w:space="0" w:color="auto"/>
        <w:right w:val="none" w:sz="0" w:space="0" w:color="auto"/>
      </w:divBdr>
    </w:div>
    <w:div w:id="76484448">
      <w:bodyDiv w:val="1"/>
      <w:marLeft w:val="0"/>
      <w:marRight w:val="0"/>
      <w:marTop w:val="0"/>
      <w:marBottom w:val="0"/>
      <w:divBdr>
        <w:top w:val="none" w:sz="0" w:space="0" w:color="auto"/>
        <w:left w:val="none" w:sz="0" w:space="0" w:color="auto"/>
        <w:bottom w:val="none" w:sz="0" w:space="0" w:color="auto"/>
        <w:right w:val="none" w:sz="0" w:space="0" w:color="auto"/>
      </w:divBdr>
    </w:div>
    <w:div w:id="139544301">
      <w:bodyDiv w:val="1"/>
      <w:marLeft w:val="0"/>
      <w:marRight w:val="0"/>
      <w:marTop w:val="0"/>
      <w:marBottom w:val="0"/>
      <w:divBdr>
        <w:top w:val="none" w:sz="0" w:space="0" w:color="auto"/>
        <w:left w:val="none" w:sz="0" w:space="0" w:color="auto"/>
        <w:bottom w:val="none" w:sz="0" w:space="0" w:color="auto"/>
        <w:right w:val="none" w:sz="0" w:space="0" w:color="auto"/>
      </w:divBdr>
    </w:div>
    <w:div w:id="212888698">
      <w:bodyDiv w:val="1"/>
      <w:marLeft w:val="0"/>
      <w:marRight w:val="0"/>
      <w:marTop w:val="0"/>
      <w:marBottom w:val="0"/>
      <w:divBdr>
        <w:top w:val="none" w:sz="0" w:space="0" w:color="auto"/>
        <w:left w:val="none" w:sz="0" w:space="0" w:color="auto"/>
        <w:bottom w:val="none" w:sz="0" w:space="0" w:color="auto"/>
        <w:right w:val="none" w:sz="0" w:space="0" w:color="auto"/>
      </w:divBdr>
    </w:div>
    <w:div w:id="259460249">
      <w:bodyDiv w:val="1"/>
      <w:marLeft w:val="0"/>
      <w:marRight w:val="0"/>
      <w:marTop w:val="0"/>
      <w:marBottom w:val="0"/>
      <w:divBdr>
        <w:top w:val="none" w:sz="0" w:space="0" w:color="auto"/>
        <w:left w:val="none" w:sz="0" w:space="0" w:color="auto"/>
        <w:bottom w:val="none" w:sz="0" w:space="0" w:color="auto"/>
        <w:right w:val="none" w:sz="0" w:space="0" w:color="auto"/>
      </w:divBdr>
    </w:div>
    <w:div w:id="407120022">
      <w:bodyDiv w:val="1"/>
      <w:marLeft w:val="0"/>
      <w:marRight w:val="0"/>
      <w:marTop w:val="0"/>
      <w:marBottom w:val="0"/>
      <w:divBdr>
        <w:top w:val="none" w:sz="0" w:space="0" w:color="auto"/>
        <w:left w:val="none" w:sz="0" w:space="0" w:color="auto"/>
        <w:bottom w:val="none" w:sz="0" w:space="0" w:color="auto"/>
        <w:right w:val="none" w:sz="0" w:space="0" w:color="auto"/>
      </w:divBdr>
    </w:div>
    <w:div w:id="457987974">
      <w:bodyDiv w:val="1"/>
      <w:marLeft w:val="0"/>
      <w:marRight w:val="0"/>
      <w:marTop w:val="0"/>
      <w:marBottom w:val="0"/>
      <w:divBdr>
        <w:top w:val="none" w:sz="0" w:space="0" w:color="auto"/>
        <w:left w:val="none" w:sz="0" w:space="0" w:color="auto"/>
        <w:bottom w:val="none" w:sz="0" w:space="0" w:color="auto"/>
        <w:right w:val="none" w:sz="0" w:space="0" w:color="auto"/>
      </w:divBdr>
    </w:div>
    <w:div w:id="514150093">
      <w:bodyDiv w:val="1"/>
      <w:marLeft w:val="0"/>
      <w:marRight w:val="0"/>
      <w:marTop w:val="0"/>
      <w:marBottom w:val="0"/>
      <w:divBdr>
        <w:top w:val="none" w:sz="0" w:space="0" w:color="auto"/>
        <w:left w:val="none" w:sz="0" w:space="0" w:color="auto"/>
        <w:bottom w:val="none" w:sz="0" w:space="0" w:color="auto"/>
        <w:right w:val="none" w:sz="0" w:space="0" w:color="auto"/>
      </w:divBdr>
    </w:div>
    <w:div w:id="567764931">
      <w:bodyDiv w:val="1"/>
      <w:marLeft w:val="0"/>
      <w:marRight w:val="0"/>
      <w:marTop w:val="0"/>
      <w:marBottom w:val="0"/>
      <w:divBdr>
        <w:top w:val="none" w:sz="0" w:space="0" w:color="auto"/>
        <w:left w:val="none" w:sz="0" w:space="0" w:color="auto"/>
        <w:bottom w:val="none" w:sz="0" w:space="0" w:color="auto"/>
        <w:right w:val="none" w:sz="0" w:space="0" w:color="auto"/>
      </w:divBdr>
    </w:div>
    <w:div w:id="642347914">
      <w:bodyDiv w:val="1"/>
      <w:marLeft w:val="0"/>
      <w:marRight w:val="0"/>
      <w:marTop w:val="0"/>
      <w:marBottom w:val="0"/>
      <w:divBdr>
        <w:top w:val="none" w:sz="0" w:space="0" w:color="auto"/>
        <w:left w:val="none" w:sz="0" w:space="0" w:color="auto"/>
        <w:bottom w:val="none" w:sz="0" w:space="0" w:color="auto"/>
        <w:right w:val="none" w:sz="0" w:space="0" w:color="auto"/>
      </w:divBdr>
    </w:div>
    <w:div w:id="667831705">
      <w:bodyDiv w:val="1"/>
      <w:marLeft w:val="0"/>
      <w:marRight w:val="0"/>
      <w:marTop w:val="0"/>
      <w:marBottom w:val="0"/>
      <w:divBdr>
        <w:top w:val="none" w:sz="0" w:space="0" w:color="auto"/>
        <w:left w:val="none" w:sz="0" w:space="0" w:color="auto"/>
        <w:bottom w:val="none" w:sz="0" w:space="0" w:color="auto"/>
        <w:right w:val="none" w:sz="0" w:space="0" w:color="auto"/>
      </w:divBdr>
    </w:div>
    <w:div w:id="670718356">
      <w:bodyDiv w:val="1"/>
      <w:marLeft w:val="0"/>
      <w:marRight w:val="0"/>
      <w:marTop w:val="0"/>
      <w:marBottom w:val="0"/>
      <w:divBdr>
        <w:top w:val="none" w:sz="0" w:space="0" w:color="auto"/>
        <w:left w:val="none" w:sz="0" w:space="0" w:color="auto"/>
        <w:bottom w:val="none" w:sz="0" w:space="0" w:color="auto"/>
        <w:right w:val="none" w:sz="0" w:space="0" w:color="auto"/>
      </w:divBdr>
    </w:div>
    <w:div w:id="691345289">
      <w:bodyDiv w:val="1"/>
      <w:marLeft w:val="0"/>
      <w:marRight w:val="0"/>
      <w:marTop w:val="0"/>
      <w:marBottom w:val="0"/>
      <w:divBdr>
        <w:top w:val="none" w:sz="0" w:space="0" w:color="auto"/>
        <w:left w:val="none" w:sz="0" w:space="0" w:color="auto"/>
        <w:bottom w:val="none" w:sz="0" w:space="0" w:color="auto"/>
        <w:right w:val="none" w:sz="0" w:space="0" w:color="auto"/>
      </w:divBdr>
    </w:div>
    <w:div w:id="737703834">
      <w:bodyDiv w:val="1"/>
      <w:marLeft w:val="0"/>
      <w:marRight w:val="0"/>
      <w:marTop w:val="0"/>
      <w:marBottom w:val="0"/>
      <w:divBdr>
        <w:top w:val="none" w:sz="0" w:space="0" w:color="auto"/>
        <w:left w:val="none" w:sz="0" w:space="0" w:color="auto"/>
        <w:bottom w:val="none" w:sz="0" w:space="0" w:color="auto"/>
        <w:right w:val="none" w:sz="0" w:space="0" w:color="auto"/>
      </w:divBdr>
    </w:div>
    <w:div w:id="752901134">
      <w:bodyDiv w:val="1"/>
      <w:marLeft w:val="0"/>
      <w:marRight w:val="0"/>
      <w:marTop w:val="0"/>
      <w:marBottom w:val="0"/>
      <w:divBdr>
        <w:top w:val="none" w:sz="0" w:space="0" w:color="auto"/>
        <w:left w:val="none" w:sz="0" w:space="0" w:color="auto"/>
        <w:bottom w:val="none" w:sz="0" w:space="0" w:color="auto"/>
        <w:right w:val="none" w:sz="0" w:space="0" w:color="auto"/>
      </w:divBdr>
    </w:div>
    <w:div w:id="784614268">
      <w:bodyDiv w:val="1"/>
      <w:marLeft w:val="0"/>
      <w:marRight w:val="0"/>
      <w:marTop w:val="0"/>
      <w:marBottom w:val="0"/>
      <w:divBdr>
        <w:top w:val="none" w:sz="0" w:space="0" w:color="auto"/>
        <w:left w:val="none" w:sz="0" w:space="0" w:color="auto"/>
        <w:bottom w:val="none" w:sz="0" w:space="0" w:color="auto"/>
        <w:right w:val="none" w:sz="0" w:space="0" w:color="auto"/>
      </w:divBdr>
    </w:div>
    <w:div w:id="798456205">
      <w:bodyDiv w:val="1"/>
      <w:marLeft w:val="0"/>
      <w:marRight w:val="0"/>
      <w:marTop w:val="0"/>
      <w:marBottom w:val="0"/>
      <w:divBdr>
        <w:top w:val="none" w:sz="0" w:space="0" w:color="auto"/>
        <w:left w:val="none" w:sz="0" w:space="0" w:color="auto"/>
        <w:bottom w:val="none" w:sz="0" w:space="0" w:color="auto"/>
        <w:right w:val="none" w:sz="0" w:space="0" w:color="auto"/>
      </w:divBdr>
    </w:div>
    <w:div w:id="856698410">
      <w:bodyDiv w:val="1"/>
      <w:marLeft w:val="0"/>
      <w:marRight w:val="0"/>
      <w:marTop w:val="0"/>
      <w:marBottom w:val="0"/>
      <w:divBdr>
        <w:top w:val="none" w:sz="0" w:space="0" w:color="auto"/>
        <w:left w:val="none" w:sz="0" w:space="0" w:color="auto"/>
        <w:bottom w:val="none" w:sz="0" w:space="0" w:color="auto"/>
        <w:right w:val="none" w:sz="0" w:space="0" w:color="auto"/>
      </w:divBdr>
    </w:div>
    <w:div w:id="941718401">
      <w:bodyDiv w:val="1"/>
      <w:marLeft w:val="0"/>
      <w:marRight w:val="0"/>
      <w:marTop w:val="0"/>
      <w:marBottom w:val="0"/>
      <w:divBdr>
        <w:top w:val="none" w:sz="0" w:space="0" w:color="auto"/>
        <w:left w:val="none" w:sz="0" w:space="0" w:color="auto"/>
        <w:bottom w:val="none" w:sz="0" w:space="0" w:color="auto"/>
        <w:right w:val="none" w:sz="0" w:space="0" w:color="auto"/>
      </w:divBdr>
    </w:div>
    <w:div w:id="992367198">
      <w:bodyDiv w:val="1"/>
      <w:marLeft w:val="0"/>
      <w:marRight w:val="0"/>
      <w:marTop w:val="0"/>
      <w:marBottom w:val="0"/>
      <w:divBdr>
        <w:top w:val="none" w:sz="0" w:space="0" w:color="auto"/>
        <w:left w:val="none" w:sz="0" w:space="0" w:color="auto"/>
        <w:bottom w:val="none" w:sz="0" w:space="0" w:color="auto"/>
        <w:right w:val="none" w:sz="0" w:space="0" w:color="auto"/>
      </w:divBdr>
    </w:div>
    <w:div w:id="1020281183">
      <w:bodyDiv w:val="1"/>
      <w:marLeft w:val="0"/>
      <w:marRight w:val="0"/>
      <w:marTop w:val="0"/>
      <w:marBottom w:val="0"/>
      <w:divBdr>
        <w:top w:val="none" w:sz="0" w:space="0" w:color="auto"/>
        <w:left w:val="none" w:sz="0" w:space="0" w:color="auto"/>
        <w:bottom w:val="none" w:sz="0" w:space="0" w:color="auto"/>
        <w:right w:val="none" w:sz="0" w:space="0" w:color="auto"/>
      </w:divBdr>
    </w:div>
    <w:div w:id="1049644511">
      <w:bodyDiv w:val="1"/>
      <w:marLeft w:val="0"/>
      <w:marRight w:val="0"/>
      <w:marTop w:val="0"/>
      <w:marBottom w:val="0"/>
      <w:divBdr>
        <w:top w:val="none" w:sz="0" w:space="0" w:color="auto"/>
        <w:left w:val="none" w:sz="0" w:space="0" w:color="auto"/>
        <w:bottom w:val="none" w:sz="0" w:space="0" w:color="auto"/>
        <w:right w:val="none" w:sz="0" w:space="0" w:color="auto"/>
      </w:divBdr>
    </w:div>
    <w:div w:id="1055204635">
      <w:bodyDiv w:val="1"/>
      <w:marLeft w:val="0"/>
      <w:marRight w:val="0"/>
      <w:marTop w:val="0"/>
      <w:marBottom w:val="0"/>
      <w:divBdr>
        <w:top w:val="none" w:sz="0" w:space="0" w:color="auto"/>
        <w:left w:val="none" w:sz="0" w:space="0" w:color="auto"/>
        <w:bottom w:val="none" w:sz="0" w:space="0" w:color="auto"/>
        <w:right w:val="none" w:sz="0" w:space="0" w:color="auto"/>
      </w:divBdr>
    </w:div>
    <w:div w:id="1092311144">
      <w:bodyDiv w:val="1"/>
      <w:marLeft w:val="0"/>
      <w:marRight w:val="0"/>
      <w:marTop w:val="0"/>
      <w:marBottom w:val="0"/>
      <w:divBdr>
        <w:top w:val="none" w:sz="0" w:space="0" w:color="auto"/>
        <w:left w:val="none" w:sz="0" w:space="0" w:color="auto"/>
        <w:bottom w:val="none" w:sz="0" w:space="0" w:color="auto"/>
        <w:right w:val="none" w:sz="0" w:space="0" w:color="auto"/>
      </w:divBdr>
    </w:div>
    <w:div w:id="1162967809">
      <w:bodyDiv w:val="1"/>
      <w:marLeft w:val="0"/>
      <w:marRight w:val="0"/>
      <w:marTop w:val="0"/>
      <w:marBottom w:val="0"/>
      <w:divBdr>
        <w:top w:val="none" w:sz="0" w:space="0" w:color="auto"/>
        <w:left w:val="none" w:sz="0" w:space="0" w:color="auto"/>
        <w:bottom w:val="none" w:sz="0" w:space="0" w:color="auto"/>
        <w:right w:val="none" w:sz="0" w:space="0" w:color="auto"/>
      </w:divBdr>
    </w:div>
    <w:div w:id="1174108162">
      <w:bodyDiv w:val="1"/>
      <w:marLeft w:val="0"/>
      <w:marRight w:val="0"/>
      <w:marTop w:val="0"/>
      <w:marBottom w:val="0"/>
      <w:divBdr>
        <w:top w:val="none" w:sz="0" w:space="0" w:color="auto"/>
        <w:left w:val="none" w:sz="0" w:space="0" w:color="auto"/>
        <w:bottom w:val="none" w:sz="0" w:space="0" w:color="auto"/>
        <w:right w:val="none" w:sz="0" w:space="0" w:color="auto"/>
      </w:divBdr>
    </w:div>
    <w:div w:id="1216741599">
      <w:bodyDiv w:val="1"/>
      <w:marLeft w:val="0"/>
      <w:marRight w:val="0"/>
      <w:marTop w:val="0"/>
      <w:marBottom w:val="0"/>
      <w:divBdr>
        <w:top w:val="none" w:sz="0" w:space="0" w:color="auto"/>
        <w:left w:val="none" w:sz="0" w:space="0" w:color="auto"/>
        <w:bottom w:val="none" w:sz="0" w:space="0" w:color="auto"/>
        <w:right w:val="none" w:sz="0" w:space="0" w:color="auto"/>
      </w:divBdr>
    </w:div>
    <w:div w:id="1230462163">
      <w:bodyDiv w:val="1"/>
      <w:marLeft w:val="0"/>
      <w:marRight w:val="0"/>
      <w:marTop w:val="0"/>
      <w:marBottom w:val="0"/>
      <w:divBdr>
        <w:top w:val="none" w:sz="0" w:space="0" w:color="auto"/>
        <w:left w:val="none" w:sz="0" w:space="0" w:color="auto"/>
        <w:bottom w:val="none" w:sz="0" w:space="0" w:color="auto"/>
        <w:right w:val="none" w:sz="0" w:space="0" w:color="auto"/>
      </w:divBdr>
    </w:div>
    <w:div w:id="1250390326">
      <w:bodyDiv w:val="1"/>
      <w:marLeft w:val="0"/>
      <w:marRight w:val="0"/>
      <w:marTop w:val="0"/>
      <w:marBottom w:val="0"/>
      <w:divBdr>
        <w:top w:val="none" w:sz="0" w:space="0" w:color="auto"/>
        <w:left w:val="none" w:sz="0" w:space="0" w:color="auto"/>
        <w:bottom w:val="none" w:sz="0" w:space="0" w:color="auto"/>
        <w:right w:val="none" w:sz="0" w:space="0" w:color="auto"/>
      </w:divBdr>
    </w:div>
    <w:div w:id="1353336574">
      <w:bodyDiv w:val="1"/>
      <w:marLeft w:val="0"/>
      <w:marRight w:val="0"/>
      <w:marTop w:val="0"/>
      <w:marBottom w:val="0"/>
      <w:divBdr>
        <w:top w:val="none" w:sz="0" w:space="0" w:color="auto"/>
        <w:left w:val="none" w:sz="0" w:space="0" w:color="auto"/>
        <w:bottom w:val="none" w:sz="0" w:space="0" w:color="auto"/>
        <w:right w:val="none" w:sz="0" w:space="0" w:color="auto"/>
      </w:divBdr>
    </w:div>
    <w:div w:id="1373962613">
      <w:bodyDiv w:val="1"/>
      <w:marLeft w:val="0"/>
      <w:marRight w:val="0"/>
      <w:marTop w:val="0"/>
      <w:marBottom w:val="0"/>
      <w:divBdr>
        <w:top w:val="none" w:sz="0" w:space="0" w:color="auto"/>
        <w:left w:val="none" w:sz="0" w:space="0" w:color="auto"/>
        <w:bottom w:val="none" w:sz="0" w:space="0" w:color="auto"/>
        <w:right w:val="none" w:sz="0" w:space="0" w:color="auto"/>
      </w:divBdr>
    </w:div>
    <w:div w:id="1404333434">
      <w:bodyDiv w:val="1"/>
      <w:marLeft w:val="0"/>
      <w:marRight w:val="0"/>
      <w:marTop w:val="0"/>
      <w:marBottom w:val="0"/>
      <w:divBdr>
        <w:top w:val="none" w:sz="0" w:space="0" w:color="auto"/>
        <w:left w:val="none" w:sz="0" w:space="0" w:color="auto"/>
        <w:bottom w:val="none" w:sz="0" w:space="0" w:color="auto"/>
        <w:right w:val="none" w:sz="0" w:space="0" w:color="auto"/>
      </w:divBdr>
    </w:div>
    <w:div w:id="1419716513">
      <w:bodyDiv w:val="1"/>
      <w:marLeft w:val="0"/>
      <w:marRight w:val="0"/>
      <w:marTop w:val="0"/>
      <w:marBottom w:val="0"/>
      <w:divBdr>
        <w:top w:val="none" w:sz="0" w:space="0" w:color="auto"/>
        <w:left w:val="none" w:sz="0" w:space="0" w:color="auto"/>
        <w:bottom w:val="none" w:sz="0" w:space="0" w:color="auto"/>
        <w:right w:val="none" w:sz="0" w:space="0" w:color="auto"/>
      </w:divBdr>
    </w:div>
    <w:div w:id="1423839170">
      <w:bodyDiv w:val="1"/>
      <w:marLeft w:val="0"/>
      <w:marRight w:val="0"/>
      <w:marTop w:val="0"/>
      <w:marBottom w:val="0"/>
      <w:divBdr>
        <w:top w:val="none" w:sz="0" w:space="0" w:color="auto"/>
        <w:left w:val="none" w:sz="0" w:space="0" w:color="auto"/>
        <w:bottom w:val="none" w:sz="0" w:space="0" w:color="auto"/>
        <w:right w:val="none" w:sz="0" w:space="0" w:color="auto"/>
      </w:divBdr>
    </w:div>
    <w:div w:id="1467776258">
      <w:bodyDiv w:val="1"/>
      <w:marLeft w:val="0"/>
      <w:marRight w:val="0"/>
      <w:marTop w:val="0"/>
      <w:marBottom w:val="0"/>
      <w:divBdr>
        <w:top w:val="none" w:sz="0" w:space="0" w:color="auto"/>
        <w:left w:val="none" w:sz="0" w:space="0" w:color="auto"/>
        <w:bottom w:val="none" w:sz="0" w:space="0" w:color="auto"/>
        <w:right w:val="none" w:sz="0" w:space="0" w:color="auto"/>
      </w:divBdr>
    </w:div>
    <w:div w:id="1483767137">
      <w:bodyDiv w:val="1"/>
      <w:marLeft w:val="0"/>
      <w:marRight w:val="0"/>
      <w:marTop w:val="0"/>
      <w:marBottom w:val="0"/>
      <w:divBdr>
        <w:top w:val="none" w:sz="0" w:space="0" w:color="auto"/>
        <w:left w:val="none" w:sz="0" w:space="0" w:color="auto"/>
        <w:bottom w:val="none" w:sz="0" w:space="0" w:color="auto"/>
        <w:right w:val="none" w:sz="0" w:space="0" w:color="auto"/>
      </w:divBdr>
    </w:div>
    <w:div w:id="1509950329">
      <w:bodyDiv w:val="1"/>
      <w:marLeft w:val="0"/>
      <w:marRight w:val="0"/>
      <w:marTop w:val="0"/>
      <w:marBottom w:val="0"/>
      <w:divBdr>
        <w:top w:val="none" w:sz="0" w:space="0" w:color="auto"/>
        <w:left w:val="none" w:sz="0" w:space="0" w:color="auto"/>
        <w:bottom w:val="none" w:sz="0" w:space="0" w:color="auto"/>
        <w:right w:val="none" w:sz="0" w:space="0" w:color="auto"/>
      </w:divBdr>
    </w:div>
    <w:div w:id="1518033745">
      <w:bodyDiv w:val="1"/>
      <w:marLeft w:val="0"/>
      <w:marRight w:val="0"/>
      <w:marTop w:val="0"/>
      <w:marBottom w:val="0"/>
      <w:divBdr>
        <w:top w:val="none" w:sz="0" w:space="0" w:color="auto"/>
        <w:left w:val="none" w:sz="0" w:space="0" w:color="auto"/>
        <w:bottom w:val="none" w:sz="0" w:space="0" w:color="auto"/>
        <w:right w:val="none" w:sz="0" w:space="0" w:color="auto"/>
      </w:divBdr>
    </w:div>
    <w:div w:id="1535000727">
      <w:bodyDiv w:val="1"/>
      <w:marLeft w:val="0"/>
      <w:marRight w:val="0"/>
      <w:marTop w:val="0"/>
      <w:marBottom w:val="0"/>
      <w:divBdr>
        <w:top w:val="none" w:sz="0" w:space="0" w:color="auto"/>
        <w:left w:val="none" w:sz="0" w:space="0" w:color="auto"/>
        <w:bottom w:val="none" w:sz="0" w:space="0" w:color="auto"/>
        <w:right w:val="none" w:sz="0" w:space="0" w:color="auto"/>
      </w:divBdr>
    </w:div>
    <w:div w:id="1545632159">
      <w:bodyDiv w:val="1"/>
      <w:marLeft w:val="0"/>
      <w:marRight w:val="0"/>
      <w:marTop w:val="0"/>
      <w:marBottom w:val="0"/>
      <w:divBdr>
        <w:top w:val="none" w:sz="0" w:space="0" w:color="auto"/>
        <w:left w:val="none" w:sz="0" w:space="0" w:color="auto"/>
        <w:bottom w:val="none" w:sz="0" w:space="0" w:color="auto"/>
        <w:right w:val="none" w:sz="0" w:space="0" w:color="auto"/>
      </w:divBdr>
    </w:div>
    <w:div w:id="1578517650">
      <w:bodyDiv w:val="1"/>
      <w:marLeft w:val="0"/>
      <w:marRight w:val="0"/>
      <w:marTop w:val="0"/>
      <w:marBottom w:val="0"/>
      <w:divBdr>
        <w:top w:val="none" w:sz="0" w:space="0" w:color="auto"/>
        <w:left w:val="none" w:sz="0" w:space="0" w:color="auto"/>
        <w:bottom w:val="none" w:sz="0" w:space="0" w:color="auto"/>
        <w:right w:val="none" w:sz="0" w:space="0" w:color="auto"/>
      </w:divBdr>
    </w:div>
    <w:div w:id="1635793265">
      <w:bodyDiv w:val="1"/>
      <w:marLeft w:val="0"/>
      <w:marRight w:val="0"/>
      <w:marTop w:val="0"/>
      <w:marBottom w:val="0"/>
      <w:divBdr>
        <w:top w:val="none" w:sz="0" w:space="0" w:color="auto"/>
        <w:left w:val="none" w:sz="0" w:space="0" w:color="auto"/>
        <w:bottom w:val="none" w:sz="0" w:space="0" w:color="auto"/>
        <w:right w:val="none" w:sz="0" w:space="0" w:color="auto"/>
      </w:divBdr>
    </w:div>
    <w:div w:id="1748456077">
      <w:bodyDiv w:val="1"/>
      <w:marLeft w:val="0"/>
      <w:marRight w:val="0"/>
      <w:marTop w:val="0"/>
      <w:marBottom w:val="0"/>
      <w:divBdr>
        <w:top w:val="none" w:sz="0" w:space="0" w:color="auto"/>
        <w:left w:val="none" w:sz="0" w:space="0" w:color="auto"/>
        <w:bottom w:val="none" w:sz="0" w:space="0" w:color="auto"/>
        <w:right w:val="none" w:sz="0" w:space="0" w:color="auto"/>
      </w:divBdr>
    </w:div>
    <w:div w:id="1754280953">
      <w:bodyDiv w:val="1"/>
      <w:marLeft w:val="0"/>
      <w:marRight w:val="0"/>
      <w:marTop w:val="0"/>
      <w:marBottom w:val="0"/>
      <w:divBdr>
        <w:top w:val="none" w:sz="0" w:space="0" w:color="auto"/>
        <w:left w:val="none" w:sz="0" w:space="0" w:color="auto"/>
        <w:bottom w:val="none" w:sz="0" w:space="0" w:color="auto"/>
        <w:right w:val="none" w:sz="0" w:space="0" w:color="auto"/>
      </w:divBdr>
    </w:div>
    <w:div w:id="1948804720">
      <w:bodyDiv w:val="1"/>
      <w:marLeft w:val="0"/>
      <w:marRight w:val="0"/>
      <w:marTop w:val="0"/>
      <w:marBottom w:val="0"/>
      <w:divBdr>
        <w:top w:val="none" w:sz="0" w:space="0" w:color="auto"/>
        <w:left w:val="none" w:sz="0" w:space="0" w:color="auto"/>
        <w:bottom w:val="none" w:sz="0" w:space="0" w:color="auto"/>
        <w:right w:val="none" w:sz="0" w:space="0" w:color="auto"/>
      </w:divBdr>
    </w:div>
    <w:div w:id="20722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briere2@uwo.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ulich.uwo.ca/research/funding/sis_application_portal.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rci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0A9229EE064DBCCF24267FA20A80" ma:contentTypeVersion="18" ma:contentTypeDescription="Create a new document." ma:contentTypeScope="" ma:versionID="07ea399131a311c433450ded0ab6a408">
  <xsd:schema xmlns:xsd="http://www.w3.org/2001/XMLSchema" xmlns:xs="http://www.w3.org/2001/XMLSchema" xmlns:p="http://schemas.microsoft.com/office/2006/metadata/properties" xmlns:ns2="38f72886-5200-47b8-9ca0-16e950faaf1c" xmlns:ns3="6b57e871-fa7c-4dd9-b2fa-5fa489e1aa90" targetNamespace="http://schemas.microsoft.com/office/2006/metadata/properties" ma:root="true" ma:fieldsID="29410826386f05019f8c5e2bdacd9945" ns2:_="" ns3:_="">
    <xsd:import namespace="38f72886-5200-47b8-9ca0-16e950faaf1c"/>
    <xsd:import namespace="6b57e871-fa7c-4dd9-b2fa-5fa489e1a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72886-5200-47b8-9ca0-16e950faa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7e871-fa7c-4dd9-b2fa-5fa489e1a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bfd004c-f63c-4729-b66f-3a7de2126a4c}" ma:internalName="TaxCatchAll" ma:showField="CatchAllData" ma:web="6b57e871-fa7c-4dd9-b2fa-5fa489e1a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f72886-5200-47b8-9ca0-16e950faaf1c">
      <Terms xmlns="http://schemas.microsoft.com/office/infopath/2007/PartnerControls"/>
    </lcf76f155ced4ddcb4097134ff3c332f>
    <TaxCatchAll xmlns="6b57e871-fa7c-4dd9-b2fa-5fa489e1aa90" xsi:nil="true"/>
  </documentManagement>
</p:properties>
</file>

<file path=customXml/itemProps1.xml><?xml version="1.0" encoding="utf-8"?>
<ds:datastoreItem xmlns:ds="http://schemas.openxmlformats.org/officeDocument/2006/customXml" ds:itemID="{23379B6E-425A-42BC-A9E0-1DDD3659BBA6}">
  <ds:schemaRefs>
    <ds:schemaRef ds:uri="http://schemas.microsoft.com/sharepoint/v3/contenttype/forms"/>
  </ds:schemaRefs>
</ds:datastoreItem>
</file>

<file path=customXml/itemProps2.xml><?xml version="1.0" encoding="utf-8"?>
<ds:datastoreItem xmlns:ds="http://schemas.openxmlformats.org/officeDocument/2006/customXml" ds:itemID="{C1BF4606-3DD7-4F08-B438-EBBF922FE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72886-5200-47b8-9ca0-16e950faaf1c"/>
    <ds:schemaRef ds:uri="6b57e871-fa7c-4dd9-b2fa-5fa489e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6C53D-CC8F-43CF-A8A5-263AA16E499D}">
  <ds:schemaRefs>
    <ds:schemaRef ds:uri="http://schemas.microsoft.com/office/2006/metadata/properties"/>
    <ds:schemaRef ds:uri="http://schemas.microsoft.com/office/infopath/2007/PartnerControls"/>
    <ds:schemaRef ds:uri="38f72886-5200-47b8-9ca0-16e950faaf1c"/>
    <ds:schemaRef ds:uri="6b57e871-fa7c-4dd9-b2fa-5fa489e1aa90"/>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Kelly</dc:creator>
  <cp:keywords/>
  <dc:description/>
  <cp:lastModifiedBy>Lee-Ann Briere</cp:lastModifiedBy>
  <cp:revision>93</cp:revision>
  <cp:lastPrinted>2025-06-17T15:39:00Z</cp:lastPrinted>
  <dcterms:created xsi:type="dcterms:W3CDTF">2025-06-17T14:14:00Z</dcterms:created>
  <dcterms:modified xsi:type="dcterms:W3CDTF">2025-06-17T16:04:00Z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0x010100B3A50A9229EE064DBCCF24267FA20A80</vt:lpwstr>
  </property>
  <property fmtid="{D5CDD505-2E9C-101B-9397-08002B2CF9AE}" pid="3" name="MediaServiceImageTags">
    <vt:lpwstr/>
  </property>
</Properties>
</file>